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DA971" w14:textId="3F080979" w:rsidR="00BA64DF" w:rsidRPr="00F568A1" w:rsidRDefault="007D5FA2" w:rsidP="00F568A1">
      <w:pPr>
        <w:rPr>
          <w:rFonts w:ascii="Montserrat Medium" w:hAnsi="Montserrat Medium" w:cs="Tahoma"/>
          <w:sz w:val="20"/>
          <w:szCs w:val="20"/>
        </w:rPr>
      </w:pPr>
      <w:r w:rsidRPr="00F568A1">
        <w:rPr>
          <w:rFonts w:ascii="Montserrat Medium" w:hAnsi="Montserrat Medium"/>
          <w:noProof/>
          <w:sz w:val="20"/>
          <w:szCs w:val="20"/>
        </w:rPr>
        <w:drawing>
          <wp:anchor distT="0" distB="0" distL="114300" distR="114300" simplePos="0" relativeHeight="251659264" behindDoc="0" locked="0" layoutInCell="1" allowOverlap="1" wp14:anchorId="32603DE0" wp14:editId="45244A34">
            <wp:simplePos x="0" y="0"/>
            <wp:positionH relativeFrom="column">
              <wp:posOffset>-323850</wp:posOffset>
            </wp:positionH>
            <wp:positionV relativeFrom="paragraph">
              <wp:posOffset>-10160</wp:posOffset>
            </wp:positionV>
            <wp:extent cx="1260000" cy="882066"/>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0000" cy="8820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583AF" w14:textId="3A2B6D3B" w:rsidR="00BA64DF" w:rsidRPr="00F568A1" w:rsidRDefault="00BA64DF" w:rsidP="00F568A1">
      <w:pPr>
        <w:rPr>
          <w:rFonts w:ascii="Montserrat Medium" w:hAnsi="Montserrat Medium" w:cs="Tahoma"/>
          <w:sz w:val="20"/>
          <w:szCs w:val="20"/>
        </w:rPr>
      </w:pPr>
    </w:p>
    <w:p w14:paraId="4C19B846" w14:textId="77777777" w:rsidR="00BA64DF" w:rsidRPr="00F568A1" w:rsidRDefault="00BA64DF" w:rsidP="00F568A1">
      <w:pPr>
        <w:rPr>
          <w:rFonts w:ascii="Montserrat Medium" w:hAnsi="Montserrat Medium" w:cs="Tahoma"/>
          <w:b/>
          <w:sz w:val="20"/>
          <w:szCs w:val="20"/>
        </w:rPr>
      </w:pPr>
    </w:p>
    <w:p w14:paraId="11BF3E42" w14:textId="35B958A7" w:rsidR="00BA64DF" w:rsidRPr="00F568A1" w:rsidRDefault="00D11A28" w:rsidP="00F568A1">
      <w:pPr>
        <w:tabs>
          <w:tab w:val="left" w:pos="6390"/>
        </w:tabs>
        <w:rPr>
          <w:rFonts w:ascii="Montserrat Medium" w:hAnsi="Montserrat Medium" w:cs="Tahoma"/>
          <w:b/>
          <w:sz w:val="20"/>
          <w:szCs w:val="20"/>
        </w:rPr>
      </w:pPr>
      <w:r w:rsidRPr="00F568A1">
        <w:rPr>
          <w:rFonts w:ascii="Montserrat Medium" w:hAnsi="Montserrat Medium" w:cs="Tahoma"/>
          <w:b/>
          <w:sz w:val="20"/>
          <w:szCs w:val="20"/>
        </w:rPr>
        <w:tab/>
      </w:r>
    </w:p>
    <w:p w14:paraId="70C421DF" w14:textId="77777777" w:rsidR="00BA64DF" w:rsidRPr="00F568A1" w:rsidRDefault="00BA64DF" w:rsidP="00F568A1">
      <w:pPr>
        <w:rPr>
          <w:rFonts w:ascii="Montserrat Medium" w:hAnsi="Montserrat Medium" w:cs="Tahoma"/>
          <w:b/>
          <w:sz w:val="20"/>
          <w:szCs w:val="20"/>
        </w:rPr>
      </w:pPr>
    </w:p>
    <w:p w14:paraId="2F54552F" w14:textId="77777777" w:rsidR="00BA64DF" w:rsidRPr="00F568A1" w:rsidRDefault="00BA64DF" w:rsidP="00F568A1">
      <w:pPr>
        <w:pStyle w:val="a8"/>
        <w:ind w:left="6663"/>
        <w:rPr>
          <w:rFonts w:ascii="Montserrat Medium" w:hAnsi="Montserrat Medium" w:cs="Tahoma"/>
          <w:b/>
          <w:sz w:val="20"/>
          <w:szCs w:val="20"/>
        </w:rPr>
      </w:pPr>
    </w:p>
    <w:p w14:paraId="5154B893" w14:textId="4A0247F5" w:rsidR="00BA64DF" w:rsidRDefault="00BA64DF" w:rsidP="00F568A1">
      <w:pPr>
        <w:pStyle w:val="a8"/>
        <w:ind w:left="6379" w:hanging="992"/>
        <w:rPr>
          <w:rFonts w:ascii="Montserrat Medium" w:hAnsi="Montserrat Medium" w:cs="Tahoma"/>
          <w:b/>
          <w:sz w:val="20"/>
          <w:szCs w:val="20"/>
        </w:rPr>
      </w:pPr>
    </w:p>
    <w:p w14:paraId="548F57CC" w14:textId="77777777" w:rsidR="00F568A1" w:rsidRPr="00F568A1" w:rsidRDefault="00F568A1" w:rsidP="00F568A1">
      <w:pPr>
        <w:pStyle w:val="a8"/>
        <w:ind w:left="6379" w:hanging="992"/>
        <w:rPr>
          <w:rFonts w:ascii="Montserrat Medium" w:hAnsi="Montserrat Medium" w:cs="Tahoma"/>
          <w:b/>
          <w:sz w:val="20"/>
          <w:szCs w:val="20"/>
        </w:rPr>
      </w:pPr>
    </w:p>
    <w:p w14:paraId="7F5AA358" w14:textId="77777777" w:rsidR="00287EDF" w:rsidRPr="00F568A1" w:rsidRDefault="00287EDF" w:rsidP="00F568A1">
      <w:pPr>
        <w:tabs>
          <w:tab w:val="left" w:pos="2410"/>
        </w:tabs>
        <w:rPr>
          <w:rFonts w:ascii="Montserrat Medium" w:hAnsi="Montserrat Medium" w:cs="Tahoma"/>
          <w:b/>
          <w:sz w:val="20"/>
          <w:szCs w:val="20"/>
        </w:rPr>
      </w:pPr>
    </w:p>
    <w:p w14:paraId="53395D48" w14:textId="77777777" w:rsidR="00287EDF" w:rsidRPr="00F568A1" w:rsidRDefault="00287EDF" w:rsidP="00F568A1">
      <w:pPr>
        <w:tabs>
          <w:tab w:val="left" w:pos="2410"/>
        </w:tabs>
        <w:rPr>
          <w:rFonts w:ascii="Montserrat Medium" w:hAnsi="Montserrat Medium" w:cs="Tahoma"/>
          <w:b/>
          <w:sz w:val="20"/>
          <w:szCs w:val="20"/>
        </w:rPr>
      </w:pPr>
    </w:p>
    <w:p w14:paraId="5ABC65CD" w14:textId="77777777" w:rsidR="00287EDF" w:rsidRPr="00F568A1" w:rsidRDefault="00287EDF" w:rsidP="00F568A1">
      <w:pPr>
        <w:tabs>
          <w:tab w:val="left" w:pos="2410"/>
        </w:tabs>
        <w:jc w:val="center"/>
        <w:rPr>
          <w:rFonts w:ascii="Montserrat Medium" w:hAnsi="Montserrat Medium" w:cs="Tahoma"/>
          <w:b/>
          <w:sz w:val="28"/>
          <w:szCs w:val="28"/>
        </w:rPr>
      </w:pPr>
      <w:r w:rsidRPr="00F568A1">
        <w:rPr>
          <w:rFonts w:ascii="Montserrat Medium" w:hAnsi="Montserrat Medium" w:cs="Tahoma"/>
          <w:b/>
          <w:sz w:val="28"/>
          <w:szCs w:val="28"/>
        </w:rPr>
        <w:t>ПОЛЬЗОВАТЕЛЬСКОЕ СОГЛАШЕНИЕ</w:t>
      </w:r>
    </w:p>
    <w:p w14:paraId="089A50BA" w14:textId="1A280620" w:rsidR="00287EDF" w:rsidRDefault="00287EDF" w:rsidP="00F568A1">
      <w:pPr>
        <w:tabs>
          <w:tab w:val="left" w:pos="2410"/>
        </w:tabs>
        <w:jc w:val="center"/>
        <w:rPr>
          <w:rFonts w:ascii="Montserrat Medium" w:hAnsi="Montserrat Medium" w:cs="Tahoma"/>
          <w:b/>
          <w:sz w:val="28"/>
          <w:szCs w:val="28"/>
        </w:rPr>
      </w:pPr>
    </w:p>
    <w:p w14:paraId="0C7FCB60" w14:textId="77777777" w:rsidR="00F568A1" w:rsidRPr="00F568A1" w:rsidRDefault="00F568A1" w:rsidP="00F568A1">
      <w:pPr>
        <w:tabs>
          <w:tab w:val="left" w:pos="2410"/>
        </w:tabs>
        <w:jc w:val="center"/>
        <w:rPr>
          <w:rFonts w:ascii="Montserrat Medium" w:hAnsi="Montserrat Medium" w:cs="Tahoma"/>
          <w:b/>
          <w:sz w:val="28"/>
          <w:szCs w:val="28"/>
        </w:rPr>
      </w:pPr>
    </w:p>
    <w:p w14:paraId="2317AE96" w14:textId="77777777" w:rsidR="00287EDF" w:rsidRPr="00F568A1" w:rsidRDefault="00287EDF" w:rsidP="00F568A1">
      <w:pPr>
        <w:tabs>
          <w:tab w:val="left" w:pos="2410"/>
        </w:tabs>
        <w:jc w:val="center"/>
        <w:rPr>
          <w:rFonts w:ascii="Montserrat Medium" w:hAnsi="Montserrat Medium" w:cs="Tahoma"/>
          <w:b/>
          <w:sz w:val="28"/>
          <w:szCs w:val="28"/>
        </w:rPr>
      </w:pPr>
      <w:r w:rsidRPr="00F568A1">
        <w:rPr>
          <w:rFonts w:ascii="Montserrat Medium" w:hAnsi="Montserrat Medium" w:cs="Tahoma"/>
          <w:b/>
          <w:sz w:val="28"/>
          <w:szCs w:val="28"/>
        </w:rPr>
        <w:t>Об использовании сайта «</w:t>
      </w:r>
      <w:hyperlink r:id="rId9" w:history="1">
        <w:r w:rsidRPr="00F568A1">
          <w:rPr>
            <w:rFonts w:ascii="Montserrat Medium" w:hAnsi="Montserrat Medium" w:cs="Tahoma"/>
            <w:b/>
            <w:sz w:val="28"/>
            <w:szCs w:val="28"/>
            <w:lang w:eastAsia="en-US"/>
          </w:rPr>
          <w:t>www.norilsk-tavs.ru</w:t>
        </w:r>
      </w:hyperlink>
      <w:r w:rsidRPr="00F568A1">
        <w:rPr>
          <w:rFonts w:ascii="Montserrat Medium" w:hAnsi="Montserrat Medium" w:cs="Tahoma"/>
          <w:b/>
          <w:sz w:val="28"/>
          <w:szCs w:val="28"/>
        </w:rPr>
        <w:t>»</w:t>
      </w:r>
    </w:p>
    <w:p w14:paraId="5E91811D" w14:textId="77777777" w:rsidR="00287EDF" w:rsidRPr="00F568A1" w:rsidRDefault="00287EDF" w:rsidP="00F568A1">
      <w:pPr>
        <w:tabs>
          <w:tab w:val="left" w:pos="2410"/>
        </w:tabs>
        <w:jc w:val="center"/>
        <w:rPr>
          <w:rFonts w:ascii="Montserrat Medium" w:hAnsi="Montserrat Medium" w:cs="Tahoma"/>
          <w:b/>
          <w:sz w:val="28"/>
          <w:szCs w:val="28"/>
        </w:rPr>
      </w:pPr>
    </w:p>
    <w:p w14:paraId="0F132076" w14:textId="77777777" w:rsidR="00287EDF" w:rsidRPr="00F568A1" w:rsidRDefault="00287EDF" w:rsidP="00F568A1">
      <w:pPr>
        <w:tabs>
          <w:tab w:val="left" w:pos="2410"/>
        </w:tabs>
        <w:jc w:val="center"/>
        <w:rPr>
          <w:rFonts w:ascii="Montserrat Medium" w:hAnsi="Montserrat Medium" w:cs="Tahoma"/>
          <w:b/>
          <w:i/>
          <w:sz w:val="28"/>
          <w:szCs w:val="28"/>
        </w:rPr>
      </w:pPr>
    </w:p>
    <w:p w14:paraId="6BD10A0F" w14:textId="77777777" w:rsidR="00287EDF" w:rsidRPr="00F568A1" w:rsidRDefault="00287EDF" w:rsidP="00F568A1">
      <w:pPr>
        <w:tabs>
          <w:tab w:val="left" w:pos="2410"/>
        </w:tabs>
        <w:jc w:val="center"/>
        <w:rPr>
          <w:rFonts w:ascii="Montserrat Medium" w:hAnsi="Montserrat Medium" w:cs="Tahoma"/>
          <w:b/>
          <w:sz w:val="28"/>
          <w:szCs w:val="28"/>
        </w:rPr>
      </w:pPr>
    </w:p>
    <w:p w14:paraId="4D7BCE52" w14:textId="77777777" w:rsidR="00287EDF" w:rsidRPr="00F568A1" w:rsidRDefault="00287EDF" w:rsidP="00F568A1">
      <w:pPr>
        <w:tabs>
          <w:tab w:val="left" w:pos="2410"/>
        </w:tabs>
        <w:jc w:val="center"/>
        <w:rPr>
          <w:rFonts w:ascii="Montserrat Medium" w:hAnsi="Montserrat Medium" w:cs="Tahoma"/>
          <w:b/>
          <w:sz w:val="28"/>
          <w:szCs w:val="28"/>
        </w:rPr>
      </w:pPr>
    </w:p>
    <w:p w14:paraId="21A6F6C8" w14:textId="2258FFDE" w:rsidR="00287EDF" w:rsidRDefault="00287EDF" w:rsidP="00F568A1">
      <w:pPr>
        <w:tabs>
          <w:tab w:val="left" w:pos="2410"/>
        </w:tabs>
        <w:jc w:val="center"/>
        <w:rPr>
          <w:rFonts w:ascii="Montserrat Medium" w:hAnsi="Montserrat Medium" w:cs="Tahoma"/>
          <w:b/>
          <w:sz w:val="28"/>
          <w:szCs w:val="28"/>
        </w:rPr>
      </w:pPr>
    </w:p>
    <w:p w14:paraId="4B5CBA12" w14:textId="3F5B16E3" w:rsidR="00F568A1" w:rsidRDefault="00F568A1" w:rsidP="00F568A1">
      <w:pPr>
        <w:tabs>
          <w:tab w:val="left" w:pos="2410"/>
        </w:tabs>
        <w:jc w:val="center"/>
        <w:rPr>
          <w:rFonts w:ascii="Montserrat Medium" w:hAnsi="Montserrat Medium" w:cs="Tahoma"/>
          <w:b/>
          <w:sz w:val="28"/>
          <w:szCs w:val="28"/>
        </w:rPr>
      </w:pPr>
    </w:p>
    <w:p w14:paraId="2489CDD8" w14:textId="55AAA6F7" w:rsidR="00F568A1" w:rsidRDefault="00F568A1" w:rsidP="00F568A1">
      <w:pPr>
        <w:tabs>
          <w:tab w:val="left" w:pos="2410"/>
        </w:tabs>
        <w:jc w:val="center"/>
        <w:rPr>
          <w:rFonts w:ascii="Montserrat Medium" w:hAnsi="Montserrat Medium" w:cs="Tahoma"/>
          <w:b/>
          <w:sz w:val="28"/>
          <w:szCs w:val="28"/>
        </w:rPr>
      </w:pPr>
    </w:p>
    <w:p w14:paraId="0ED44739" w14:textId="00BD01FE" w:rsidR="00F568A1" w:rsidRDefault="00F568A1" w:rsidP="00F568A1">
      <w:pPr>
        <w:tabs>
          <w:tab w:val="left" w:pos="2410"/>
        </w:tabs>
        <w:jc w:val="center"/>
        <w:rPr>
          <w:rFonts w:ascii="Montserrat Medium" w:hAnsi="Montserrat Medium" w:cs="Tahoma"/>
          <w:b/>
          <w:sz w:val="28"/>
          <w:szCs w:val="28"/>
        </w:rPr>
      </w:pPr>
    </w:p>
    <w:p w14:paraId="6E022E29" w14:textId="76443C16" w:rsidR="00F568A1" w:rsidRDefault="00F568A1" w:rsidP="00F568A1">
      <w:pPr>
        <w:tabs>
          <w:tab w:val="left" w:pos="2410"/>
        </w:tabs>
        <w:jc w:val="center"/>
        <w:rPr>
          <w:rFonts w:ascii="Montserrat Medium" w:hAnsi="Montserrat Medium" w:cs="Tahoma"/>
          <w:b/>
          <w:sz w:val="28"/>
          <w:szCs w:val="28"/>
        </w:rPr>
      </w:pPr>
    </w:p>
    <w:p w14:paraId="32C1FD4C" w14:textId="571F1643" w:rsidR="0049428E" w:rsidRDefault="0049428E" w:rsidP="00F568A1">
      <w:pPr>
        <w:tabs>
          <w:tab w:val="left" w:pos="2410"/>
        </w:tabs>
        <w:jc w:val="center"/>
        <w:rPr>
          <w:rFonts w:ascii="Montserrat Medium" w:hAnsi="Montserrat Medium" w:cs="Tahoma"/>
          <w:b/>
          <w:sz w:val="28"/>
          <w:szCs w:val="28"/>
        </w:rPr>
      </w:pPr>
    </w:p>
    <w:p w14:paraId="5EA5F762" w14:textId="20104BC9" w:rsidR="0049428E" w:rsidRDefault="0049428E" w:rsidP="00F568A1">
      <w:pPr>
        <w:tabs>
          <w:tab w:val="left" w:pos="2410"/>
        </w:tabs>
        <w:jc w:val="center"/>
        <w:rPr>
          <w:rFonts w:ascii="Montserrat Medium" w:hAnsi="Montserrat Medium" w:cs="Tahoma"/>
          <w:b/>
          <w:sz w:val="28"/>
          <w:szCs w:val="28"/>
        </w:rPr>
      </w:pPr>
    </w:p>
    <w:p w14:paraId="2C38280D" w14:textId="01653FE3" w:rsidR="0049428E" w:rsidRDefault="0049428E" w:rsidP="00F568A1">
      <w:pPr>
        <w:tabs>
          <w:tab w:val="left" w:pos="2410"/>
        </w:tabs>
        <w:jc w:val="center"/>
        <w:rPr>
          <w:rFonts w:ascii="Montserrat Medium" w:hAnsi="Montserrat Medium" w:cs="Tahoma"/>
          <w:b/>
          <w:sz w:val="28"/>
          <w:szCs w:val="28"/>
        </w:rPr>
      </w:pPr>
    </w:p>
    <w:p w14:paraId="24508DAE" w14:textId="078E93F4" w:rsidR="0049428E" w:rsidRDefault="0049428E" w:rsidP="00F568A1">
      <w:pPr>
        <w:tabs>
          <w:tab w:val="left" w:pos="2410"/>
        </w:tabs>
        <w:jc w:val="center"/>
        <w:rPr>
          <w:rFonts w:ascii="Montserrat Medium" w:hAnsi="Montserrat Medium" w:cs="Tahoma"/>
          <w:b/>
          <w:sz w:val="28"/>
          <w:szCs w:val="28"/>
        </w:rPr>
      </w:pPr>
    </w:p>
    <w:p w14:paraId="03CEA906" w14:textId="2A36F331" w:rsidR="0049428E" w:rsidRDefault="0049428E" w:rsidP="00F568A1">
      <w:pPr>
        <w:tabs>
          <w:tab w:val="left" w:pos="2410"/>
        </w:tabs>
        <w:jc w:val="center"/>
        <w:rPr>
          <w:rFonts w:ascii="Montserrat Medium" w:hAnsi="Montserrat Medium" w:cs="Tahoma"/>
          <w:b/>
          <w:sz w:val="28"/>
          <w:szCs w:val="28"/>
        </w:rPr>
      </w:pPr>
    </w:p>
    <w:p w14:paraId="191C787E" w14:textId="74473D81" w:rsidR="0049428E" w:rsidRDefault="0049428E" w:rsidP="00F568A1">
      <w:pPr>
        <w:tabs>
          <w:tab w:val="left" w:pos="2410"/>
        </w:tabs>
        <w:jc w:val="center"/>
        <w:rPr>
          <w:rFonts w:ascii="Montserrat Medium" w:hAnsi="Montserrat Medium" w:cs="Tahoma"/>
          <w:b/>
          <w:sz w:val="28"/>
          <w:szCs w:val="28"/>
        </w:rPr>
      </w:pPr>
    </w:p>
    <w:p w14:paraId="6C0F85DB" w14:textId="0AE48796" w:rsidR="0049428E" w:rsidRDefault="0049428E" w:rsidP="00F568A1">
      <w:pPr>
        <w:tabs>
          <w:tab w:val="left" w:pos="2410"/>
        </w:tabs>
        <w:jc w:val="center"/>
        <w:rPr>
          <w:rFonts w:ascii="Montserrat Medium" w:hAnsi="Montserrat Medium" w:cs="Tahoma"/>
          <w:b/>
          <w:sz w:val="28"/>
          <w:szCs w:val="28"/>
        </w:rPr>
      </w:pPr>
    </w:p>
    <w:p w14:paraId="7C3244CE" w14:textId="1D2B987C" w:rsidR="0049428E" w:rsidRDefault="0049428E" w:rsidP="00F568A1">
      <w:pPr>
        <w:tabs>
          <w:tab w:val="left" w:pos="2410"/>
        </w:tabs>
        <w:jc w:val="center"/>
        <w:rPr>
          <w:rFonts w:ascii="Montserrat Medium" w:hAnsi="Montserrat Medium" w:cs="Tahoma"/>
          <w:b/>
          <w:sz w:val="28"/>
          <w:szCs w:val="28"/>
        </w:rPr>
      </w:pPr>
    </w:p>
    <w:p w14:paraId="2C858578" w14:textId="195E1DD2" w:rsidR="0049428E" w:rsidRDefault="0049428E" w:rsidP="00F568A1">
      <w:pPr>
        <w:tabs>
          <w:tab w:val="left" w:pos="2410"/>
        </w:tabs>
        <w:jc w:val="center"/>
        <w:rPr>
          <w:rFonts w:ascii="Montserrat Medium" w:hAnsi="Montserrat Medium" w:cs="Tahoma"/>
          <w:b/>
          <w:sz w:val="28"/>
          <w:szCs w:val="28"/>
        </w:rPr>
      </w:pPr>
    </w:p>
    <w:p w14:paraId="4AAAB0DE" w14:textId="11501B9A" w:rsidR="0049428E" w:rsidRDefault="0049428E" w:rsidP="00F568A1">
      <w:pPr>
        <w:tabs>
          <w:tab w:val="left" w:pos="2410"/>
        </w:tabs>
        <w:jc w:val="center"/>
        <w:rPr>
          <w:rFonts w:ascii="Montserrat Medium" w:hAnsi="Montserrat Medium" w:cs="Tahoma"/>
          <w:b/>
          <w:sz w:val="28"/>
          <w:szCs w:val="28"/>
        </w:rPr>
      </w:pPr>
    </w:p>
    <w:p w14:paraId="493FAC73" w14:textId="2AC798E3" w:rsidR="0049428E" w:rsidRDefault="0049428E" w:rsidP="00F568A1">
      <w:pPr>
        <w:tabs>
          <w:tab w:val="left" w:pos="2410"/>
        </w:tabs>
        <w:jc w:val="center"/>
        <w:rPr>
          <w:rFonts w:ascii="Montserrat Medium" w:hAnsi="Montserrat Medium" w:cs="Tahoma"/>
          <w:b/>
          <w:sz w:val="28"/>
          <w:szCs w:val="28"/>
        </w:rPr>
      </w:pPr>
    </w:p>
    <w:p w14:paraId="4640FF87" w14:textId="4697A753" w:rsidR="0049428E" w:rsidRDefault="0049428E" w:rsidP="00F568A1">
      <w:pPr>
        <w:tabs>
          <w:tab w:val="left" w:pos="2410"/>
        </w:tabs>
        <w:jc w:val="center"/>
        <w:rPr>
          <w:rFonts w:ascii="Montserrat Medium" w:hAnsi="Montserrat Medium" w:cs="Tahoma"/>
          <w:b/>
          <w:sz w:val="28"/>
          <w:szCs w:val="28"/>
        </w:rPr>
      </w:pPr>
    </w:p>
    <w:p w14:paraId="42FAE75B" w14:textId="1E576D3E" w:rsidR="0049428E" w:rsidRDefault="0049428E" w:rsidP="00F568A1">
      <w:pPr>
        <w:tabs>
          <w:tab w:val="left" w:pos="2410"/>
        </w:tabs>
        <w:jc w:val="center"/>
        <w:rPr>
          <w:rFonts w:ascii="Montserrat Medium" w:hAnsi="Montserrat Medium" w:cs="Tahoma"/>
          <w:b/>
          <w:sz w:val="28"/>
          <w:szCs w:val="28"/>
        </w:rPr>
      </w:pPr>
    </w:p>
    <w:p w14:paraId="1B06B067" w14:textId="2947C1B4" w:rsidR="0049428E" w:rsidRDefault="0049428E" w:rsidP="00F568A1">
      <w:pPr>
        <w:tabs>
          <w:tab w:val="left" w:pos="2410"/>
        </w:tabs>
        <w:jc w:val="center"/>
        <w:rPr>
          <w:rFonts w:ascii="Montserrat Medium" w:hAnsi="Montserrat Medium" w:cs="Tahoma"/>
          <w:b/>
          <w:sz w:val="28"/>
          <w:szCs w:val="28"/>
        </w:rPr>
      </w:pPr>
    </w:p>
    <w:p w14:paraId="40DEE2D1" w14:textId="77777777" w:rsidR="0049428E" w:rsidRDefault="0049428E" w:rsidP="00F568A1">
      <w:pPr>
        <w:tabs>
          <w:tab w:val="left" w:pos="2410"/>
        </w:tabs>
        <w:jc w:val="center"/>
        <w:rPr>
          <w:rFonts w:ascii="Montserrat Medium" w:hAnsi="Montserrat Medium" w:cs="Tahoma"/>
          <w:b/>
          <w:sz w:val="28"/>
          <w:szCs w:val="28"/>
        </w:rPr>
      </w:pPr>
    </w:p>
    <w:p w14:paraId="5747634D" w14:textId="77777777" w:rsidR="0049428E" w:rsidRPr="00F568A1" w:rsidRDefault="0049428E" w:rsidP="00F568A1">
      <w:pPr>
        <w:tabs>
          <w:tab w:val="left" w:pos="2410"/>
        </w:tabs>
        <w:jc w:val="center"/>
        <w:rPr>
          <w:rFonts w:ascii="Montserrat Medium" w:hAnsi="Montserrat Medium" w:cs="Tahoma"/>
          <w:b/>
          <w:sz w:val="28"/>
          <w:szCs w:val="28"/>
        </w:rPr>
      </w:pPr>
    </w:p>
    <w:p w14:paraId="1D562C14" w14:textId="77777777" w:rsidR="00287EDF" w:rsidRPr="00F568A1" w:rsidRDefault="00287EDF" w:rsidP="00F568A1">
      <w:pPr>
        <w:tabs>
          <w:tab w:val="left" w:pos="2410"/>
        </w:tabs>
        <w:jc w:val="center"/>
        <w:rPr>
          <w:rFonts w:ascii="Montserrat Medium" w:hAnsi="Montserrat Medium" w:cs="Tahoma"/>
          <w:b/>
          <w:sz w:val="28"/>
          <w:szCs w:val="28"/>
        </w:rPr>
      </w:pPr>
    </w:p>
    <w:p w14:paraId="0DE5B171" w14:textId="77777777" w:rsidR="00287EDF" w:rsidRPr="00F568A1" w:rsidRDefault="00287EDF" w:rsidP="00F568A1">
      <w:pPr>
        <w:tabs>
          <w:tab w:val="left" w:pos="2410"/>
        </w:tabs>
        <w:jc w:val="center"/>
        <w:rPr>
          <w:rFonts w:ascii="Montserrat Medium" w:hAnsi="Montserrat Medium" w:cs="Tahoma"/>
          <w:b/>
          <w:sz w:val="28"/>
          <w:szCs w:val="28"/>
        </w:rPr>
      </w:pPr>
    </w:p>
    <w:p w14:paraId="3FD4FC0A" w14:textId="77777777" w:rsidR="00287EDF" w:rsidRPr="00F568A1" w:rsidRDefault="00287EDF" w:rsidP="00F568A1">
      <w:pPr>
        <w:tabs>
          <w:tab w:val="left" w:pos="2410"/>
        </w:tabs>
        <w:jc w:val="center"/>
        <w:rPr>
          <w:rFonts w:ascii="Montserrat Medium" w:hAnsi="Montserrat Medium" w:cs="Tahoma"/>
          <w:b/>
          <w:sz w:val="28"/>
          <w:szCs w:val="28"/>
        </w:rPr>
      </w:pPr>
      <w:r w:rsidRPr="00F568A1">
        <w:rPr>
          <w:rFonts w:ascii="Montserrat Medium" w:hAnsi="Montserrat Medium" w:cs="Tahoma"/>
          <w:b/>
          <w:sz w:val="28"/>
          <w:szCs w:val="28"/>
        </w:rPr>
        <w:t>Версия 1.0</w:t>
      </w:r>
    </w:p>
    <w:p w14:paraId="68D5EA1D" w14:textId="77777777" w:rsidR="00287EDF" w:rsidRPr="00F568A1" w:rsidRDefault="00287EDF" w:rsidP="00F568A1">
      <w:pPr>
        <w:tabs>
          <w:tab w:val="left" w:pos="2410"/>
        </w:tabs>
        <w:rPr>
          <w:rFonts w:ascii="Montserrat Medium" w:hAnsi="Montserrat Medium" w:cs="Tahoma"/>
          <w:b/>
          <w:sz w:val="20"/>
          <w:szCs w:val="20"/>
        </w:rPr>
      </w:pPr>
    </w:p>
    <w:p w14:paraId="5784B319" w14:textId="0E0DE628" w:rsidR="00287EDF" w:rsidRPr="00F568A1" w:rsidRDefault="00287EDF" w:rsidP="00F568A1">
      <w:pPr>
        <w:tabs>
          <w:tab w:val="left" w:pos="2410"/>
        </w:tabs>
        <w:rPr>
          <w:rFonts w:ascii="Montserrat Medium" w:hAnsi="Montserrat Medium" w:cs="Tahoma"/>
          <w:b/>
          <w:sz w:val="20"/>
          <w:szCs w:val="20"/>
        </w:rPr>
      </w:pPr>
    </w:p>
    <w:p w14:paraId="71127E63" w14:textId="7F009618" w:rsidR="00287EDF" w:rsidRPr="00F568A1" w:rsidRDefault="00287EDF" w:rsidP="0049428E">
      <w:pPr>
        <w:tabs>
          <w:tab w:val="left" w:pos="2410"/>
        </w:tabs>
        <w:ind w:firstLine="0"/>
        <w:rPr>
          <w:rFonts w:ascii="Montserrat Medium" w:hAnsi="Montserrat Medium" w:cs="Tahoma"/>
          <w:b/>
          <w:sz w:val="20"/>
          <w:szCs w:val="20"/>
        </w:rPr>
      </w:pPr>
    </w:p>
    <w:p w14:paraId="6D877FD8" w14:textId="77777777" w:rsidR="00287EDF" w:rsidRPr="00F568A1" w:rsidRDefault="00287EDF" w:rsidP="00F568A1">
      <w:pPr>
        <w:tabs>
          <w:tab w:val="left" w:pos="2410"/>
        </w:tabs>
        <w:rPr>
          <w:rFonts w:ascii="Montserrat Medium" w:hAnsi="Montserrat Medium" w:cs="Tahoma"/>
          <w:b/>
          <w:sz w:val="20"/>
          <w:szCs w:val="20"/>
        </w:rPr>
      </w:pPr>
    </w:p>
    <w:p w14:paraId="02406042" w14:textId="77777777" w:rsidR="00287EDF" w:rsidRPr="00F568A1" w:rsidRDefault="00287EDF" w:rsidP="00F568A1">
      <w:pPr>
        <w:tabs>
          <w:tab w:val="left" w:pos="2410"/>
        </w:tabs>
        <w:rPr>
          <w:rFonts w:ascii="Montserrat Medium" w:hAnsi="Montserrat Medium" w:cs="Tahoma"/>
          <w:b/>
          <w:sz w:val="20"/>
          <w:szCs w:val="20"/>
        </w:rPr>
      </w:pPr>
    </w:p>
    <w:p w14:paraId="7AB96EE8" w14:textId="77777777" w:rsidR="00287EDF" w:rsidRPr="00F568A1" w:rsidRDefault="00287EDF" w:rsidP="00F568A1">
      <w:pPr>
        <w:tabs>
          <w:tab w:val="left" w:pos="2410"/>
        </w:tabs>
        <w:rPr>
          <w:rFonts w:ascii="Montserrat Medium" w:hAnsi="Montserrat Medium" w:cs="Tahoma"/>
          <w:b/>
          <w:sz w:val="20"/>
          <w:szCs w:val="20"/>
        </w:rPr>
      </w:pPr>
    </w:p>
    <w:bookmarkStart w:id="0" w:name="_Toc362614292" w:displacedByCustomXml="next"/>
    <w:sdt>
      <w:sdtPr>
        <w:rPr>
          <w:rFonts w:ascii="Montserrat Medium" w:hAnsi="Montserrat Medium" w:cs="Tahoma"/>
          <w:noProof/>
          <w:vanish/>
          <w:sz w:val="20"/>
          <w:szCs w:val="20"/>
          <w:highlight w:val="yellow"/>
        </w:rPr>
        <w:id w:val="1302034559"/>
        <w:docPartObj>
          <w:docPartGallery w:val="Table of Contents"/>
          <w:docPartUnique/>
        </w:docPartObj>
      </w:sdtPr>
      <w:sdtEndPr>
        <w:rPr>
          <w:rFonts w:cs="Times New Roman"/>
          <w:noProof w:val="0"/>
          <w:vanish w:val="0"/>
        </w:rPr>
      </w:sdtEndPr>
      <w:sdtContent>
        <w:sdt>
          <w:sdtPr>
            <w:rPr>
              <w:rFonts w:ascii="Montserrat Medium" w:hAnsi="Montserrat Medium" w:cs="Tahoma"/>
              <w:noProof/>
              <w:vanish/>
              <w:sz w:val="20"/>
              <w:szCs w:val="20"/>
              <w:highlight w:val="yellow"/>
            </w:rPr>
            <w:id w:val="-321042607"/>
            <w:docPartObj>
              <w:docPartGallery w:val="Table of Contents"/>
              <w:docPartUnique/>
            </w:docPartObj>
          </w:sdtPr>
          <w:sdtEndPr>
            <w:rPr>
              <w:rFonts w:cs="Times New Roman"/>
              <w:noProof w:val="0"/>
              <w:vanish w:val="0"/>
            </w:rPr>
          </w:sdtEndPr>
          <w:sdtContent>
            <w:p w14:paraId="66D4EA7E" w14:textId="77777777" w:rsidR="00287EDF" w:rsidRPr="00F568A1" w:rsidRDefault="00287EDF" w:rsidP="00F568A1">
              <w:pPr>
                <w:spacing w:after="120"/>
                <w:rPr>
                  <w:rFonts w:ascii="Montserrat Medium" w:hAnsi="Montserrat Medium" w:cs="Tahoma"/>
                  <w:b/>
                  <w:sz w:val="20"/>
                  <w:szCs w:val="20"/>
                </w:rPr>
              </w:pPr>
              <w:r w:rsidRPr="00F568A1">
                <w:rPr>
                  <w:rFonts w:ascii="Montserrat Medium" w:hAnsi="Montserrat Medium" w:cs="Tahoma"/>
                  <w:b/>
                  <w:sz w:val="20"/>
                  <w:szCs w:val="20"/>
                </w:rPr>
                <w:t>Содержание</w:t>
              </w:r>
            </w:p>
            <w:p w14:paraId="1134D1EC" w14:textId="089EA8B5" w:rsidR="00287EDF" w:rsidRPr="00F568A1" w:rsidRDefault="00287EDF" w:rsidP="00F568A1">
              <w:pPr>
                <w:pStyle w:val="22"/>
                <w:rPr>
                  <w:rFonts w:ascii="Montserrat Medium" w:eastAsiaTheme="minorEastAsia" w:hAnsi="Montserrat Medium"/>
                  <w:noProof/>
                  <w:sz w:val="20"/>
                  <w:szCs w:val="20"/>
                </w:rPr>
              </w:pPr>
              <w:r w:rsidRPr="00F568A1">
                <w:rPr>
                  <w:rFonts w:ascii="Montserrat Medium" w:hAnsi="Montserrat Medium" w:cs="Tahoma"/>
                  <w:noProof/>
                  <w:sz w:val="20"/>
                  <w:szCs w:val="20"/>
                </w:rPr>
                <w:fldChar w:fldCharType="begin"/>
              </w:r>
              <w:r w:rsidRPr="00F568A1">
                <w:rPr>
                  <w:rFonts w:ascii="Montserrat Medium" w:hAnsi="Montserrat Medium" w:cs="Tahoma"/>
                  <w:noProof/>
                  <w:sz w:val="20"/>
                  <w:szCs w:val="20"/>
                </w:rPr>
                <w:instrText xml:space="preserve"> TOC \o "1-3" \h \z \u </w:instrText>
              </w:r>
              <w:r w:rsidRPr="00F568A1">
                <w:rPr>
                  <w:rFonts w:ascii="Montserrat Medium" w:hAnsi="Montserrat Medium" w:cs="Tahoma"/>
                  <w:noProof/>
                  <w:sz w:val="20"/>
                  <w:szCs w:val="20"/>
                </w:rPr>
                <w:fldChar w:fldCharType="separate"/>
              </w:r>
              <w:hyperlink w:anchor="_Toc89272570" w:history="1">
                <w:r w:rsidRPr="00F568A1">
                  <w:rPr>
                    <w:rStyle w:val="af1"/>
                    <w:rFonts w:ascii="Montserrat Medium" w:hAnsi="Montserrat Medium" w:cs="Tahoma"/>
                    <w:noProof/>
                    <w:sz w:val="20"/>
                    <w:szCs w:val="20"/>
                  </w:rPr>
                  <w:t>1.</w:t>
                </w:r>
                <w:r w:rsidRPr="00F568A1">
                  <w:rPr>
                    <w:rFonts w:ascii="Montserrat Medium" w:eastAsiaTheme="minorEastAsia" w:hAnsi="Montserrat Medium"/>
                    <w:noProof/>
                    <w:sz w:val="20"/>
                    <w:szCs w:val="20"/>
                  </w:rPr>
                  <w:tab/>
                </w:r>
                <w:r w:rsidRPr="00F568A1">
                  <w:rPr>
                    <w:rStyle w:val="af1"/>
                    <w:rFonts w:ascii="Montserrat Medium" w:hAnsi="Montserrat Medium" w:cs="Tahoma"/>
                    <w:noProof/>
                    <w:sz w:val="20"/>
                    <w:szCs w:val="20"/>
                  </w:rPr>
                  <w:t>Общие положения</w:t>
                </w:r>
                <w:r w:rsidRPr="00F568A1">
                  <w:rPr>
                    <w:rFonts w:ascii="Montserrat Medium" w:hAnsi="Montserrat Medium"/>
                    <w:noProof/>
                    <w:webHidden/>
                    <w:sz w:val="20"/>
                    <w:szCs w:val="20"/>
                  </w:rPr>
                  <w:tab/>
                  <w:t>……………………………………………</w:t>
                </w:r>
                <w:r w:rsidR="00F568A1">
                  <w:rPr>
                    <w:rFonts w:ascii="Montserrat Medium" w:hAnsi="Montserrat Medium"/>
                    <w:noProof/>
                    <w:webHidden/>
                    <w:sz w:val="20"/>
                    <w:szCs w:val="20"/>
                  </w:rPr>
                  <w:t>…………………………………</w:t>
                </w:r>
                <w:r w:rsidRPr="00F568A1">
                  <w:rPr>
                    <w:rFonts w:ascii="Montserrat Medium" w:hAnsi="Montserrat Medium"/>
                    <w:noProof/>
                    <w:webHidden/>
                    <w:sz w:val="20"/>
                    <w:szCs w:val="20"/>
                  </w:rPr>
                  <w:t>………</w:t>
                </w:r>
                <w:r w:rsidRPr="00F568A1">
                  <w:rPr>
                    <w:rFonts w:ascii="Montserrat Medium" w:hAnsi="Montserrat Medium"/>
                    <w:noProof/>
                    <w:webHidden/>
                    <w:sz w:val="20"/>
                    <w:szCs w:val="20"/>
                  </w:rPr>
                  <w:fldChar w:fldCharType="begin"/>
                </w:r>
                <w:r w:rsidRPr="00F568A1">
                  <w:rPr>
                    <w:rFonts w:ascii="Montserrat Medium" w:hAnsi="Montserrat Medium"/>
                    <w:noProof/>
                    <w:webHidden/>
                    <w:sz w:val="20"/>
                    <w:szCs w:val="20"/>
                  </w:rPr>
                  <w:instrText xml:space="preserve"> PAGEREF _Toc89272570 \h </w:instrText>
                </w:r>
                <w:r w:rsidRPr="00F568A1">
                  <w:rPr>
                    <w:rFonts w:ascii="Montserrat Medium" w:hAnsi="Montserrat Medium"/>
                    <w:noProof/>
                    <w:webHidden/>
                    <w:sz w:val="20"/>
                    <w:szCs w:val="20"/>
                  </w:rPr>
                </w:r>
                <w:r w:rsidRPr="00F568A1">
                  <w:rPr>
                    <w:rFonts w:ascii="Montserrat Medium" w:hAnsi="Montserrat Medium"/>
                    <w:noProof/>
                    <w:webHidden/>
                    <w:sz w:val="20"/>
                    <w:szCs w:val="20"/>
                  </w:rPr>
                  <w:fldChar w:fldCharType="separate"/>
                </w:r>
                <w:r w:rsidRPr="00F568A1">
                  <w:rPr>
                    <w:rFonts w:ascii="Montserrat Medium" w:hAnsi="Montserrat Medium"/>
                    <w:noProof/>
                    <w:webHidden/>
                    <w:sz w:val="20"/>
                    <w:szCs w:val="20"/>
                  </w:rPr>
                  <w:t>3</w:t>
                </w:r>
                <w:r w:rsidRPr="00F568A1">
                  <w:rPr>
                    <w:rFonts w:ascii="Montserrat Medium" w:hAnsi="Montserrat Medium"/>
                    <w:noProof/>
                    <w:webHidden/>
                    <w:sz w:val="20"/>
                    <w:szCs w:val="20"/>
                  </w:rPr>
                  <w:fldChar w:fldCharType="end"/>
                </w:r>
              </w:hyperlink>
            </w:p>
            <w:p w14:paraId="3265FEA9" w14:textId="6624C155" w:rsidR="00287EDF" w:rsidRPr="00F568A1" w:rsidRDefault="00ED47E5" w:rsidP="00F568A1">
              <w:pPr>
                <w:pStyle w:val="22"/>
                <w:rPr>
                  <w:rFonts w:ascii="Montserrat Medium" w:eastAsiaTheme="minorEastAsia" w:hAnsi="Montserrat Medium"/>
                  <w:noProof/>
                  <w:sz w:val="20"/>
                  <w:szCs w:val="20"/>
                </w:rPr>
              </w:pPr>
              <w:hyperlink w:anchor="_Toc89272571" w:history="1">
                <w:r w:rsidR="00287EDF" w:rsidRPr="00F568A1">
                  <w:rPr>
                    <w:rStyle w:val="af1"/>
                    <w:rFonts w:ascii="Montserrat Medium" w:hAnsi="Montserrat Medium" w:cs="Tahoma"/>
                    <w:noProof/>
                    <w:sz w:val="20"/>
                    <w:szCs w:val="20"/>
                  </w:rPr>
                  <w:t>2.</w:t>
                </w:r>
                <w:r w:rsidR="00287EDF" w:rsidRPr="00F568A1">
                  <w:rPr>
                    <w:rFonts w:ascii="Montserrat Medium" w:eastAsiaTheme="minorEastAsia" w:hAnsi="Montserrat Medium"/>
                    <w:noProof/>
                    <w:sz w:val="20"/>
                    <w:szCs w:val="20"/>
                  </w:rPr>
                  <w:tab/>
                </w:r>
                <w:r w:rsidR="00287EDF" w:rsidRPr="00F568A1">
                  <w:rPr>
                    <w:rStyle w:val="af1"/>
                    <w:rFonts w:ascii="Montserrat Medium" w:hAnsi="Montserrat Medium" w:cs="Tahoma"/>
                    <w:noProof/>
                    <w:sz w:val="20"/>
                    <w:szCs w:val="20"/>
                  </w:rPr>
                  <w:t>Список терминов и определений…………………………</w:t>
                </w:r>
                <w:r w:rsidR="00F568A1">
                  <w:rPr>
                    <w:rStyle w:val="af1"/>
                    <w:rFonts w:ascii="Montserrat Medium" w:hAnsi="Montserrat Medium" w:cs="Tahoma"/>
                    <w:noProof/>
                    <w:sz w:val="20"/>
                    <w:szCs w:val="20"/>
                  </w:rPr>
                  <w:t>……………..</w:t>
                </w:r>
                <w:r w:rsidR="00287EDF" w:rsidRPr="00F568A1">
                  <w:rPr>
                    <w:rStyle w:val="af1"/>
                    <w:rFonts w:ascii="Montserrat Medium" w:hAnsi="Montserrat Medium" w:cs="Tahoma"/>
                    <w:noProof/>
                    <w:sz w:val="20"/>
                    <w:szCs w:val="20"/>
                  </w:rPr>
                  <w:t>………………..</w:t>
                </w:r>
                <w:r w:rsidR="00287EDF" w:rsidRPr="00F568A1">
                  <w:rPr>
                    <w:rFonts w:ascii="Montserrat Medium" w:hAnsi="Montserrat Medium"/>
                    <w:noProof/>
                    <w:webHidden/>
                    <w:sz w:val="20"/>
                    <w:szCs w:val="20"/>
                  </w:rPr>
                  <w:fldChar w:fldCharType="begin"/>
                </w:r>
                <w:r w:rsidR="00287EDF" w:rsidRPr="00F568A1">
                  <w:rPr>
                    <w:rFonts w:ascii="Montserrat Medium" w:hAnsi="Montserrat Medium"/>
                    <w:noProof/>
                    <w:webHidden/>
                    <w:sz w:val="20"/>
                    <w:szCs w:val="20"/>
                  </w:rPr>
                  <w:instrText xml:space="preserve"> PAGEREF _Toc89272571 \h </w:instrText>
                </w:r>
                <w:r w:rsidR="00287EDF" w:rsidRPr="00F568A1">
                  <w:rPr>
                    <w:rFonts w:ascii="Montserrat Medium" w:hAnsi="Montserrat Medium"/>
                    <w:noProof/>
                    <w:webHidden/>
                    <w:sz w:val="20"/>
                    <w:szCs w:val="20"/>
                  </w:rPr>
                </w:r>
                <w:r w:rsidR="00287EDF" w:rsidRPr="00F568A1">
                  <w:rPr>
                    <w:rFonts w:ascii="Montserrat Medium" w:hAnsi="Montserrat Medium"/>
                    <w:noProof/>
                    <w:webHidden/>
                    <w:sz w:val="20"/>
                    <w:szCs w:val="20"/>
                  </w:rPr>
                  <w:fldChar w:fldCharType="separate"/>
                </w:r>
                <w:r w:rsidR="00287EDF" w:rsidRPr="00F568A1">
                  <w:rPr>
                    <w:rFonts w:ascii="Montserrat Medium" w:hAnsi="Montserrat Medium"/>
                    <w:noProof/>
                    <w:webHidden/>
                    <w:sz w:val="20"/>
                    <w:szCs w:val="20"/>
                  </w:rPr>
                  <w:t>3</w:t>
                </w:r>
                <w:r w:rsidR="00287EDF" w:rsidRPr="00F568A1">
                  <w:rPr>
                    <w:rFonts w:ascii="Montserrat Medium" w:hAnsi="Montserrat Medium"/>
                    <w:noProof/>
                    <w:webHidden/>
                    <w:sz w:val="20"/>
                    <w:szCs w:val="20"/>
                  </w:rPr>
                  <w:fldChar w:fldCharType="end"/>
                </w:r>
              </w:hyperlink>
            </w:p>
            <w:p w14:paraId="0DE76E84" w14:textId="6A21AAEA" w:rsidR="00287EDF" w:rsidRPr="00F568A1" w:rsidRDefault="00ED47E5" w:rsidP="00F568A1">
              <w:pPr>
                <w:pStyle w:val="22"/>
                <w:rPr>
                  <w:rFonts w:ascii="Montserrat Medium" w:eastAsiaTheme="minorEastAsia" w:hAnsi="Montserrat Medium"/>
                  <w:noProof/>
                  <w:sz w:val="20"/>
                  <w:szCs w:val="20"/>
                </w:rPr>
              </w:pPr>
              <w:hyperlink w:anchor="_Toc89272572" w:history="1">
                <w:r w:rsidR="00287EDF" w:rsidRPr="00F568A1">
                  <w:rPr>
                    <w:rStyle w:val="af1"/>
                    <w:rFonts w:ascii="Montserrat Medium" w:hAnsi="Montserrat Medium" w:cs="Tahoma"/>
                    <w:noProof/>
                    <w:sz w:val="20"/>
                    <w:szCs w:val="20"/>
                  </w:rPr>
                  <w:t>3.</w:t>
                </w:r>
                <w:r w:rsidR="00287EDF" w:rsidRPr="00F568A1">
                  <w:rPr>
                    <w:rFonts w:ascii="Montserrat Medium" w:eastAsiaTheme="minorEastAsia" w:hAnsi="Montserrat Medium"/>
                    <w:noProof/>
                    <w:sz w:val="20"/>
                    <w:szCs w:val="20"/>
                  </w:rPr>
                  <w:tab/>
                </w:r>
                <w:r w:rsidR="00287EDF" w:rsidRPr="00F568A1">
                  <w:rPr>
                    <w:rStyle w:val="af1"/>
                    <w:rFonts w:ascii="Montserrat Medium" w:hAnsi="Montserrat Medium" w:cs="Tahoma"/>
                    <w:noProof/>
                    <w:sz w:val="20"/>
                    <w:szCs w:val="20"/>
                  </w:rPr>
                  <w:t>Предмет соглашения………………………………………………………</w:t>
                </w:r>
                <w:r w:rsidR="00F568A1">
                  <w:rPr>
                    <w:rStyle w:val="af1"/>
                    <w:rFonts w:ascii="Montserrat Medium" w:hAnsi="Montserrat Medium" w:cs="Tahoma"/>
                    <w:noProof/>
                    <w:sz w:val="20"/>
                    <w:szCs w:val="20"/>
                  </w:rPr>
                  <w:t>…………………….</w:t>
                </w:r>
                <w:r w:rsidR="00287EDF" w:rsidRPr="00F568A1">
                  <w:rPr>
                    <w:rStyle w:val="af1"/>
                    <w:rFonts w:ascii="Montserrat Medium" w:hAnsi="Montserrat Medium" w:cs="Tahoma"/>
                    <w:noProof/>
                    <w:sz w:val="20"/>
                    <w:szCs w:val="20"/>
                  </w:rPr>
                  <w:t>…….</w:t>
                </w:r>
                <w:r w:rsidR="00287EDF" w:rsidRPr="00F568A1">
                  <w:rPr>
                    <w:rFonts w:ascii="Montserrat Medium" w:hAnsi="Montserrat Medium"/>
                    <w:noProof/>
                    <w:webHidden/>
                    <w:sz w:val="20"/>
                    <w:szCs w:val="20"/>
                  </w:rPr>
                  <w:fldChar w:fldCharType="begin"/>
                </w:r>
                <w:r w:rsidR="00287EDF" w:rsidRPr="00F568A1">
                  <w:rPr>
                    <w:rFonts w:ascii="Montserrat Medium" w:hAnsi="Montserrat Medium"/>
                    <w:noProof/>
                    <w:webHidden/>
                    <w:sz w:val="20"/>
                    <w:szCs w:val="20"/>
                  </w:rPr>
                  <w:instrText xml:space="preserve"> PAGEREF _Toc89272572 \h </w:instrText>
                </w:r>
                <w:r w:rsidR="00287EDF" w:rsidRPr="00F568A1">
                  <w:rPr>
                    <w:rFonts w:ascii="Montserrat Medium" w:hAnsi="Montserrat Medium"/>
                    <w:noProof/>
                    <w:webHidden/>
                    <w:sz w:val="20"/>
                    <w:szCs w:val="20"/>
                  </w:rPr>
                </w:r>
                <w:r w:rsidR="00287EDF" w:rsidRPr="00F568A1">
                  <w:rPr>
                    <w:rFonts w:ascii="Montserrat Medium" w:hAnsi="Montserrat Medium"/>
                    <w:noProof/>
                    <w:webHidden/>
                    <w:sz w:val="20"/>
                    <w:szCs w:val="20"/>
                  </w:rPr>
                  <w:fldChar w:fldCharType="separate"/>
                </w:r>
                <w:r w:rsidR="00287EDF" w:rsidRPr="00F568A1">
                  <w:rPr>
                    <w:rFonts w:ascii="Montserrat Medium" w:hAnsi="Montserrat Medium"/>
                    <w:noProof/>
                    <w:webHidden/>
                    <w:sz w:val="20"/>
                    <w:szCs w:val="20"/>
                  </w:rPr>
                  <w:t>4</w:t>
                </w:r>
                <w:r w:rsidR="00287EDF" w:rsidRPr="00F568A1">
                  <w:rPr>
                    <w:rFonts w:ascii="Montserrat Medium" w:hAnsi="Montserrat Medium"/>
                    <w:noProof/>
                    <w:webHidden/>
                    <w:sz w:val="20"/>
                    <w:szCs w:val="20"/>
                  </w:rPr>
                  <w:fldChar w:fldCharType="end"/>
                </w:r>
              </w:hyperlink>
            </w:p>
            <w:p w14:paraId="02877E9F" w14:textId="395F659A" w:rsidR="00287EDF" w:rsidRPr="00F568A1" w:rsidRDefault="00ED47E5" w:rsidP="00F568A1">
              <w:pPr>
                <w:pStyle w:val="22"/>
                <w:rPr>
                  <w:rFonts w:ascii="Montserrat Medium" w:eastAsiaTheme="minorEastAsia" w:hAnsi="Montserrat Medium"/>
                  <w:noProof/>
                  <w:sz w:val="20"/>
                  <w:szCs w:val="20"/>
                </w:rPr>
              </w:pPr>
              <w:hyperlink w:anchor="_Toc89272573" w:history="1">
                <w:r w:rsidR="00287EDF" w:rsidRPr="00F568A1">
                  <w:rPr>
                    <w:rStyle w:val="af1"/>
                    <w:rFonts w:ascii="Montserrat Medium" w:hAnsi="Montserrat Medium" w:cs="Tahoma"/>
                    <w:noProof/>
                    <w:sz w:val="20"/>
                    <w:szCs w:val="20"/>
                  </w:rPr>
                  <w:t>4.</w:t>
                </w:r>
                <w:r w:rsidR="00287EDF" w:rsidRPr="00F568A1">
                  <w:rPr>
                    <w:rFonts w:ascii="Montserrat Medium" w:eastAsiaTheme="minorEastAsia" w:hAnsi="Montserrat Medium"/>
                    <w:noProof/>
                    <w:sz w:val="20"/>
                    <w:szCs w:val="20"/>
                  </w:rPr>
                  <w:tab/>
                </w:r>
                <w:r w:rsidR="00287EDF" w:rsidRPr="00F568A1">
                  <w:rPr>
                    <w:rStyle w:val="af1"/>
                    <w:rFonts w:ascii="Montserrat Medium" w:hAnsi="Montserrat Medium" w:cs="Tahoma"/>
                    <w:noProof/>
                    <w:sz w:val="20"/>
                    <w:szCs w:val="20"/>
                  </w:rPr>
                  <w:t>Условия использования Сайта………………………………………</w:t>
                </w:r>
                <w:r w:rsidR="00F568A1">
                  <w:rPr>
                    <w:rStyle w:val="af1"/>
                    <w:rFonts w:ascii="Montserrat Medium" w:hAnsi="Montserrat Medium" w:cs="Tahoma"/>
                    <w:noProof/>
                    <w:sz w:val="20"/>
                    <w:szCs w:val="20"/>
                  </w:rPr>
                  <w:t>……………….</w:t>
                </w:r>
                <w:r w:rsidR="00287EDF" w:rsidRPr="00F568A1">
                  <w:rPr>
                    <w:rStyle w:val="af1"/>
                    <w:rFonts w:ascii="Montserrat Medium" w:hAnsi="Montserrat Medium" w:cs="Tahoma"/>
                    <w:noProof/>
                    <w:sz w:val="20"/>
                    <w:szCs w:val="20"/>
                  </w:rPr>
                  <w:t>……….</w:t>
                </w:r>
                <w:r w:rsidR="00287EDF" w:rsidRPr="00F568A1">
                  <w:rPr>
                    <w:rFonts w:ascii="Montserrat Medium" w:hAnsi="Montserrat Medium"/>
                    <w:noProof/>
                    <w:webHidden/>
                    <w:sz w:val="20"/>
                    <w:szCs w:val="20"/>
                  </w:rPr>
                  <w:fldChar w:fldCharType="begin"/>
                </w:r>
                <w:r w:rsidR="00287EDF" w:rsidRPr="00F568A1">
                  <w:rPr>
                    <w:rFonts w:ascii="Montserrat Medium" w:hAnsi="Montserrat Medium"/>
                    <w:noProof/>
                    <w:webHidden/>
                    <w:sz w:val="20"/>
                    <w:szCs w:val="20"/>
                  </w:rPr>
                  <w:instrText xml:space="preserve"> PAGEREF _Toc89272573 \h </w:instrText>
                </w:r>
                <w:r w:rsidR="00287EDF" w:rsidRPr="00F568A1">
                  <w:rPr>
                    <w:rFonts w:ascii="Montserrat Medium" w:hAnsi="Montserrat Medium"/>
                    <w:noProof/>
                    <w:webHidden/>
                    <w:sz w:val="20"/>
                    <w:szCs w:val="20"/>
                  </w:rPr>
                </w:r>
                <w:r w:rsidR="00287EDF" w:rsidRPr="00F568A1">
                  <w:rPr>
                    <w:rFonts w:ascii="Montserrat Medium" w:hAnsi="Montserrat Medium"/>
                    <w:noProof/>
                    <w:webHidden/>
                    <w:sz w:val="20"/>
                    <w:szCs w:val="20"/>
                  </w:rPr>
                  <w:fldChar w:fldCharType="separate"/>
                </w:r>
                <w:r w:rsidR="00287EDF" w:rsidRPr="00F568A1">
                  <w:rPr>
                    <w:rFonts w:ascii="Montserrat Medium" w:hAnsi="Montserrat Medium"/>
                    <w:noProof/>
                    <w:webHidden/>
                    <w:sz w:val="20"/>
                    <w:szCs w:val="20"/>
                  </w:rPr>
                  <w:t>4</w:t>
                </w:r>
                <w:r w:rsidR="00287EDF" w:rsidRPr="00F568A1">
                  <w:rPr>
                    <w:rFonts w:ascii="Montserrat Medium" w:hAnsi="Montserrat Medium"/>
                    <w:noProof/>
                    <w:webHidden/>
                    <w:sz w:val="20"/>
                    <w:szCs w:val="20"/>
                  </w:rPr>
                  <w:fldChar w:fldCharType="end"/>
                </w:r>
              </w:hyperlink>
            </w:p>
            <w:p w14:paraId="231143E0" w14:textId="4797B5DB" w:rsidR="00287EDF" w:rsidRPr="00F568A1" w:rsidRDefault="00ED47E5" w:rsidP="00F568A1">
              <w:pPr>
                <w:pStyle w:val="22"/>
                <w:rPr>
                  <w:rFonts w:ascii="Montserrat Medium" w:eastAsiaTheme="minorEastAsia" w:hAnsi="Montserrat Medium"/>
                  <w:noProof/>
                  <w:sz w:val="20"/>
                  <w:szCs w:val="20"/>
                </w:rPr>
              </w:pPr>
              <w:hyperlink w:anchor="_Toc89272574" w:history="1">
                <w:r w:rsidR="00287EDF" w:rsidRPr="00F568A1">
                  <w:rPr>
                    <w:rStyle w:val="af1"/>
                    <w:rFonts w:ascii="Montserrat Medium" w:hAnsi="Montserrat Medium" w:cs="Tahoma"/>
                    <w:noProof/>
                    <w:sz w:val="20"/>
                    <w:szCs w:val="20"/>
                  </w:rPr>
                  <w:t>5.</w:t>
                </w:r>
                <w:r w:rsidR="00287EDF" w:rsidRPr="00F568A1">
                  <w:rPr>
                    <w:rFonts w:ascii="Montserrat Medium" w:eastAsiaTheme="minorEastAsia" w:hAnsi="Montserrat Medium"/>
                    <w:noProof/>
                    <w:sz w:val="20"/>
                    <w:szCs w:val="20"/>
                  </w:rPr>
                  <w:tab/>
                </w:r>
                <w:r w:rsidR="00287EDF" w:rsidRPr="00F568A1">
                  <w:rPr>
                    <w:rStyle w:val="af1"/>
                    <w:rFonts w:ascii="Montserrat Medium" w:hAnsi="Montserrat Medium" w:cs="Tahoma"/>
                    <w:noProof/>
                    <w:sz w:val="20"/>
                    <w:szCs w:val="20"/>
                  </w:rPr>
                  <w:t>Дополнительные условия……………………………………………</w:t>
                </w:r>
                <w:r w:rsidR="00F568A1">
                  <w:rPr>
                    <w:rStyle w:val="af1"/>
                    <w:rFonts w:ascii="Montserrat Medium" w:hAnsi="Montserrat Medium" w:cs="Tahoma"/>
                    <w:noProof/>
                    <w:sz w:val="20"/>
                    <w:szCs w:val="20"/>
                  </w:rPr>
                  <w:t>………………….</w:t>
                </w:r>
                <w:r w:rsidR="00287EDF" w:rsidRPr="00F568A1">
                  <w:rPr>
                    <w:rStyle w:val="af1"/>
                    <w:rFonts w:ascii="Montserrat Medium" w:hAnsi="Montserrat Medium" w:cs="Tahoma"/>
                    <w:noProof/>
                    <w:sz w:val="20"/>
                    <w:szCs w:val="20"/>
                  </w:rPr>
                  <w:t>…………</w:t>
                </w:r>
                <w:r w:rsidR="00287EDF" w:rsidRPr="00F568A1">
                  <w:rPr>
                    <w:rFonts w:ascii="Montserrat Medium" w:hAnsi="Montserrat Medium"/>
                    <w:noProof/>
                    <w:webHidden/>
                    <w:sz w:val="20"/>
                    <w:szCs w:val="20"/>
                  </w:rPr>
                  <w:fldChar w:fldCharType="begin"/>
                </w:r>
                <w:r w:rsidR="00287EDF" w:rsidRPr="00F568A1">
                  <w:rPr>
                    <w:rFonts w:ascii="Montserrat Medium" w:hAnsi="Montserrat Medium"/>
                    <w:noProof/>
                    <w:webHidden/>
                    <w:sz w:val="20"/>
                    <w:szCs w:val="20"/>
                  </w:rPr>
                  <w:instrText xml:space="preserve"> PAGEREF _Toc89272574 \h </w:instrText>
                </w:r>
                <w:r w:rsidR="00287EDF" w:rsidRPr="00F568A1">
                  <w:rPr>
                    <w:rFonts w:ascii="Montserrat Medium" w:hAnsi="Montserrat Medium"/>
                    <w:noProof/>
                    <w:webHidden/>
                    <w:sz w:val="20"/>
                    <w:szCs w:val="20"/>
                  </w:rPr>
                </w:r>
                <w:r w:rsidR="00287EDF" w:rsidRPr="00F568A1">
                  <w:rPr>
                    <w:rFonts w:ascii="Montserrat Medium" w:hAnsi="Montserrat Medium"/>
                    <w:noProof/>
                    <w:webHidden/>
                    <w:sz w:val="20"/>
                    <w:szCs w:val="20"/>
                  </w:rPr>
                  <w:fldChar w:fldCharType="separate"/>
                </w:r>
                <w:r w:rsidR="00287EDF" w:rsidRPr="00F568A1">
                  <w:rPr>
                    <w:rFonts w:ascii="Montserrat Medium" w:hAnsi="Montserrat Medium"/>
                    <w:noProof/>
                    <w:webHidden/>
                    <w:sz w:val="20"/>
                    <w:szCs w:val="20"/>
                  </w:rPr>
                  <w:t>5</w:t>
                </w:r>
                <w:r w:rsidR="00287EDF" w:rsidRPr="00F568A1">
                  <w:rPr>
                    <w:rFonts w:ascii="Montserrat Medium" w:hAnsi="Montserrat Medium"/>
                    <w:noProof/>
                    <w:webHidden/>
                    <w:sz w:val="20"/>
                    <w:szCs w:val="20"/>
                  </w:rPr>
                  <w:fldChar w:fldCharType="end"/>
                </w:r>
              </w:hyperlink>
            </w:p>
            <w:p w14:paraId="68659EFF" w14:textId="622357A4" w:rsidR="00287EDF" w:rsidRPr="00F568A1" w:rsidRDefault="00ED47E5" w:rsidP="00F568A1">
              <w:pPr>
                <w:pStyle w:val="22"/>
                <w:rPr>
                  <w:rFonts w:ascii="Montserrat Medium" w:eastAsiaTheme="minorEastAsia" w:hAnsi="Montserrat Medium"/>
                  <w:noProof/>
                  <w:sz w:val="20"/>
                  <w:szCs w:val="20"/>
                </w:rPr>
              </w:pPr>
              <w:hyperlink w:anchor="_Toc89272575" w:history="1">
                <w:r w:rsidR="00287EDF" w:rsidRPr="00F568A1">
                  <w:rPr>
                    <w:rStyle w:val="af1"/>
                    <w:rFonts w:ascii="Montserrat Medium" w:hAnsi="Montserrat Medium" w:cs="Tahoma"/>
                    <w:noProof/>
                    <w:sz w:val="20"/>
                    <w:szCs w:val="20"/>
                  </w:rPr>
                  <w:t>6.</w:t>
                </w:r>
                <w:r w:rsidR="00287EDF" w:rsidRPr="00F568A1">
                  <w:rPr>
                    <w:rFonts w:ascii="Montserrat Medium" w:eastAsiaTheme="minorEastAsia" w:hAnsi="Montserrat Medium"/>
                    <w:noProof/>
                    <w:sz w:val="20"/>
                    <w:szCs w:val="20"/>
                  </w:rPr>
                  <w:tab/>
                </w:r>
                <w:r w:rsidR="00287EDF" w:rsidRPr="00F568A1">
                  <w:rPr>
                    <w:rStyle w:val="af1"/>
                    <w:rFonts w:ascii="Montserrat Medium" w:hAnsi="Montserrat Medium" w:cs="Tahoma"/>
                    <w:noProof/>
                    <w:sz w:val="20"/>
                    <w:szCs w:val="20"/>
                  </w:rPr>
                  <w:t>Ответственность Сторон……………………………………………………</w:t>
                </w:r>
                <w:r w:rsidR="00F568A1">
                  <w:rPr>
                    <w:rStyle w:val="af1"/>
                    <w:rFonts w:ascii="Montserrat Medium" w:hAnsi="Montserrat Medium" w:cs="Tahoma"/>
                    <w:noProof/>
                    <w:sz w:val="20"/>
                    <w:szCs w:val="20"/>
                  </w:rPr>
                  <w:t>…………………..</w:t>
                </w:r>
                <w:r w:rsidR="00287EDF" w:rsidRPr="00F568A1">
                  <w:rPr>
                    <w:rStyle w:val="af1"/>
                    <w:rFonts w:ascii="Montserrat Medium" w:hAnsi="Montserrat Medium" w:cs="Tahoma"/>
                    <w:noProof/>
                    <w:sz w:val="20"/>
                    <w:szCs w:val="20"/>
                  </w:rPr>
                  <w:t>…..</w:t>
                </w:r>
                <w:r w:rsidR="00287EDF" w:rsidRPr="00F568A1">
                  <w:rPr>
                    <w:rFonts w:ascii="Montserrat Medium" w:hAnsi="Montserrat Medium"/>
                    <w:noProof/>
                    <w:webHidden/>
                    <w:sz w:val="20"/>
                    <w:szCs w:val="20"/>
                  </w:rPr>
                  <w:fldChar w:fldCharType="begin"/>
                </w:r>
                <w:r w:rsidR="00287EDF" w:rsidRPr="00F568A1">
                  <w:rPr>
                    <w:rFonts w:ascii="Montserrat Medium" w:hAnsi="Montserrat Medium"/>
                    <w:noProof/>
                    <w:webHidden/>
                    <w:sz w:val="20"/>
                    <w:szCs w:val="20"/>
                  </w:rPr>
                  <w:instrText xml:space="preserve"> PAGEREF _Toc89272575 \h </w:instrText>
                </w:r>
                <w:r w:rsidR="00287EDF" w:rsidRPr="00F568A1">
                  <w:rPr>
                    <w:rFonts w:ascii="Montserrat Medium" w:hAnsi="Montserrat Medium"/>
                    <w:noProof/>
                    <w:webHidden/>
                    <w:sz w:val="20"/>
                    <w:szCs w:val="20"/>
                  </w:rPr>
                </w:r>
                <w:r w:rsidR="00287EDF" w:rsidRPr="00F568A1">
                  <w:rPr>
                    <w:rFonts w:ascii="Montserrat Medium" w:hAnsi="Montserrat Medium"/>
                    <w:noProof/>
                    <w:webHidden/>
                    <w:sz w:val="20"/>
                    <w:szCs w:val="20"/>
                  </w:rPr>
                  <w:fldChar w:fldCharType="separate"/>
                </w:r>
                <w:r w:rsidR="00287EDF" w:rsidRPr="00F568A1">
                  <w:rPr>
                    <w:rFonts w:ascii="Montserrat Medium" w:hAnsi="Montserrat Medium"/>
                    <w:noProof/>
                    <w:webHidden/>
                    <w:sz w:val="20"/>
                    <w:szCs w:val="20"/>
                  </w:rPr>
                  <w:t>6</w:t>
                </w:r>
                <w:r w:rsidR="00287EDF" w:rsidRPr="00F568A1">
                  <w:rPr>
                    <w:rFonts w:ascii="Montserrat Medium" w:hAnsi="Montserrat Medium"/>
                    <w:noProof/>
                    <w:webHidden/>
                    <w:sz w:val="20"/>
                    <w:szCs w:val="20"/>
                  </w:rPr>
                  <w:fldChar w:fldCharType="end"/>
                </w:r>
              </w:hyperlink>
            </w:p>
            <w:p w14:paraId="1D919D71" w14:textId="6DC1DFED" w:rsidR="00287EDF" w:rsidRPr="00F568A1" w:rsidRDefault="00ED47E5" w:rsidP="00F568A1">
              <w:pPr>
                <w:pStyle w:val="22"/>
                <w:rPr>
                  <w:rFonts w:ascii="Montserrat Medium" w:eastAsiaTheme="minorEastAsia" w:hAnsi="Montserrat Medium"/>
                  <w:noProof/>
                  <w:sz w:val="20"/>
                  <w:szCs w:val="20"/>
                </w:rPr>
              </w:pPr>
              <w:hyperlink w:anchor="_Toc89272576" w:history="1">
                <w:r w:rsidR="00287EDF" w:rsidRPr="00F568A1">
                  <w:rPr>
                    <w:rStyle w:val="af1"/>
                    <w:rFonts w:ascii="Montserrat Medium" w:hAnsi="Montserrat Medium" w:cs="Tahoma"/>
                    <w:noProof/>
                    <w:sz w:val="20"/>
                    <w:szCs w:val="20"/>
                  </w:rPr>
                  <w:t>7.</w:t>
                </w:r>
                <w:r w:rsidR="00287EDF" w:rsidRPr="00F568A1">
                  <w:rPr>
                    <w:rFonts w:ascii="Montserrat Medium" w:eastAsiaTheme="minorEastAsia" w:hAnsi="Montserrat Medium"/>
                    <w:noProof/>
                    <w:sz w:val="20"/>
                    <w:szCs w:val="20"/>
                  </w:rPr>
                  <w:tab/>
                </w:r>
                <w:r w:rsidR="00287EDF" w:rsidRPr="00F568A1">
                  <w:rPr>
                    <w:rStyle w:val="af1"/>
                    <w:rFonts w:ascii="Montserrat Medium" w:hAnsi="Montserrat Medium" w:cs="Tahoma"/>
                    <w:noProof/>
                    <w:sz w:val="20"/>
                    <w:szCs w:val="20"/>
                  </w:rPr>
                  <w:t>Заключительные положения……………………………..……………</w:t>
                </w:r>
                <w:r w:rsidR="00F568A1">
                  <w:rPr>
                    <w:rStyle w:val="af1"/>
                    <w:rFonts w:ascii="Montserrat Medium" w:hAnsi="Montserrat Medium" w:cs="Tahoma"/>
                    <w:noProof/>
                    <w:sz w:val="20"/>
                    <w:szCs w:val="20"/>
                  </w:rPr>
                  <w:t>………………..</w:t>
                </w:r>
                <w:r w:rsidR="00287EDF" w:rsidRPr="00F568A1">
                  <w:rPr>
                    <w:rStyle w:val="af1"/>
                    <w:rFonts w:ascii="Montserrat Medium" w:hAnsi="Montserrat Medium" w:cs="Tahoma"/>
                    <w:noProof/>
                    <w:sz w:val="20"/>
                    <w:szCs w:val="20"/>
                  </w:rPr>
                  <w:t>……..</w:t>
                </w:r>
                <w:r w:rsidR="00287EDF" w:rsidRPr="00F568A1">
                  <w:rPr>
                    <w:rFonts w:ascii="Montserrat Medium" w:hAnsi="Montserrat Medium"/>
                    <w:noProof/>
                    <w:webHidden/>
                    <w:sz w:val="20"/>
                    <w:szCs w:val="20"/>
                  </w:rPr>
                  <w:fldChar w:fldCharType="begin"/>
                </w:r>
                <w:r w:rsidR="00287EDF" w:rsidRPr="00F568A1">
                  <w:rPr>
                    <w:rFonts w:ascii="Montserrat Medium" w:hAnsi="Montserrat Medium"/>
                    <w:noProof/>
                    <w:webHidden/>
                    <w:sz w:val="20"/>
                    <w:szCs w:val="20"/>
                  </w:rPr>
                  <w:instrText xml:space="preserve"> PAGEREF _Toc89272576 \h </w:instrText>
                </w:r>
                <w:r w:rsidR="00287EDF" w:rsidRPr="00F568A1">
                  <w:rPr>
                    <w:rFonts w:ascii="Montserrat Medium" w:hAnsi="Montserrat Medium"/>
                    <w:noProof/>
                    <w:webHidden/>
                    <w:sz w:val="20"/>
                    <w:szCs w:val="20"/>
                  </w:rPr>
                </w:r>
                <w:r w:rsidR="00287EDF" w:rsidRPr="00F568A1">
                  <w:rPr>
                    <w:rFonts w:ascii="Montserrat Medium" w:hAnsi="Montserrat Medium"/>
                    <w:noProof/>
                    <w:webHidden/>
                    <w:sz w:val="20"/>
                    <w:szCs w:val="20"/>
                  </w:rPr>
                  <w:fldChar w:fldCharType="separate"/>
                </w:r>
                <w:r w:rsidR="00287EDF" w:rsidRPr="00F568A1">
                  <w:rPr>
                    <w:rFonts w:ascii="Montserrat Medium" w:hAnsi="Montserrat Medium"/>
                    <w:noProof/>
                    <w:webHidden/>
                    <w:sz w:val="20"/>
                    <w:szCs w:val="20"/>
                  </w:rPr>
                  <w:t>7</w:t>
                </w:r>
                <w:r w:rsidR="00287EDF" w:rsidRPr="00F568A1">
                  <w:rPr>
                    <w:rFonts w:ascii="Montserrat Medium" w:hAnsi="Montserrat Medium"/>
                    <w:noProof/>
                    <w:webHidden/>
                    <w:sz w:val="20"/>
                    <w:szCs w:val="20"/>
                  </w:rPr>
                  <w:fldChar w:fldCharType="end"/>
                </w:r>
              </w:hyperlink>
            </w:p>
            <w:p w14:paraId="7651B4BD" w14:textId="77777777" w:rsidR="00287EDF" w:rsidRPr="00F568A1" w:rsidRDefault="00287EDF" w:rsidP="00F568A1">
              <w:pPr>
                <w:pStyle w:val="22"/>
                <w:rPr>
                  <w:rFonts w:ascii="Montserrat Medium" w:hAnsi="Montserrat Medium"/>
                  <w:sz w:val="20"/>
                  <w:szCs w:val="20"/>
                  <w:highlight w:val="yellow"/>
                </w:rPr>
              </w:pPr>
              <w:r w:rsidRPr="00F568A1">
                <w:rPr>
                  <w:rFonts w:ascii="Montserrat Medium" w:hAnsi="Montserrat Medium"/>
                  <w:sz w:val="20"/>
                  <w:szCs w:val="20"/>
                </w:rPr>
                <w:fldChar w:fldCharType="end"/>
              </w:r>
            </w:p>
          </w:sdtContent>
        </w:sdt>
      </w:sdtContent>
    </w:sdt>
    <w:p w14:paraId="378FBBCF" w14:textId="77777777" w:rsidR="00287EDF" w:rsidRPr="00F568A1" w:rsidRDefault="00287EDF" w:rsidP="00F568A1">
      <w:pPr>
        <w:rPr>
          <w:rFonts w:ascii="Montserrat Medium" w:eastAsiaTheme="majorEastAsia" w:hAnsi="Montserrat Medium" w:cs="Tahoma"/>
          <w:b/>
          <w:bCs/>
          <w:sz w:val="20"/>
          <w:szCs w:val="20"/>
        </w:rPr>
      </w:pPr>
      <w:bookmarkStart w:id="1" w:name="_Toc433904647"/>
      <w:r w:rsidRPr="00F568A1">
        <w:rPr>
          <w:rFonts w:ascii="Montserrat Medium" w:hAnsi="Montserrat Medium" w:cs="Tahoma"/>
          <w:sz w:val="20"/>
          <w:szCs w:val="20"/>
        </w:rPr>
        <w:br w:type="page"/>
      </w:r>
    </w:p>
    <w:p w14:paraId="2024C580" w14:textId="77777777" w:rsidR="00287EDF" w:rsidRPr="00850CDC" w:rsidRDefault="00287EDF" w:rsidP="00F568A1">
      <w:pPr>
        <w:pStyle w:val="20"/>
        <w:widowControl w:val="0"/>
        <w:numPr>
          <w:ilvl w:val="0"/>
          <w:numId w:val="25"/>
        </w:numPr>
        <w:spacing w:before="240" w:after="120"/>
        <w:rPr>
          <w:rFonts w:ascii="Montserrat Medium" w:hAnsi="Montserrat Medium" w:cs="Tahoma"/>
          <w:color w:val="000000" w:themeColor="text1"/>
          <w:sz w:val="20"/>
          <w:szCs w:val="20"/>
        </w:rPr>
      </w:pPr>
      <w:bookmarkStart w:id="2" w:name="_Toc89272570"/>
      <w:r w:rsidRPr="00850CDC">
        <w:rPr>
          <w:rFonts w:ascii="Montserrat Medium" w:hAnsi="Montserrat Medium" w:cs="Tahoma"/>
          <w:color w:val="000000" w:themeColor="text1"/>
          <w:sz w:val="20"/>
          <w:szCs w:val="20"/>
        </w:rPr>
        <w:lastRenderedPageBreak/>
        <w:t>Общие положения</w:t>
      </w:r>
      <w:bookmarkEnd w:id="1"/>
      <w:bookmarkEnd w:id="2"/>
      <w:bookmarkEnd w:id="0"/>
    </w:p>
    <w:p w14:paraId="3DB9760C" w14:textId="6000ABBF" w:rsidR="00287EDF" w:rsidRPr="00F568A1" w:rsidRDefault="00287EDF" w:rsidP="00F568A1">
      <w:pPr>
        <w:pStyle w:val="af6"/>
        <w:numPr>
          <w:ilvl w:val="1"/>
          <w:numId w:val="25"/>
        </w:numPr>
        <w:jc w:val="both"/>
        <w:rPr>
          <w:rFonts w:ascii="Montserrat Medium" w:hAnsi="Montserrat Medium" w:cs="Tahoma"/>
        </w:rPr>
      </w:pPr>
      <w:r w:rsidRPr="00F568A1">
        <w:rPr>
          <w:rStyle w:val="24"/>
          <w:rFonts w:ascii="Montserrat Medium" w:hAnsi="Montserrat Medium" w:cs="Tahoma"/>
          <w:color w:val="000000"/>
        </w:rPr>
        <w:t xml:space="preserve">Настоящее пользовательское соглашение </w:t>
      </w:r>
      <w:r w:rsidRPr="00F568A1">
        <w:rPr>
          <w:rFonts w:ascii="Montserrat Medium" w:hAnsi="Montserrat Medium" w:cs="Tahoma"/>
          <w:color w:val="000000"/>
          <w:shd w:val="clear" w:color="auto" w:fill="FFFFFF"/>
        </w:rPr>
        <w:t xml:space="preserve">подлежит заключению между Оператором и Пользователем </w:t>
      </w:r>
      <w:r w:rsidRPr="00F568A1">
        <w:rPr>
          <w:rStyle w:val="24"/>
          <w:rFonts w:ascii="Montserrat Medium" w:hAnsi="Montserrat Medium" w:cs="Tahoma"/>
          <w:color w:val="000000"/>
        </w:rPr>
        <w:t>Сайта «</w:t>
      </w:r>
      <w:hyperlink r:id="rId10" w:history="1">
        <w:r w:rsidRPr="00F568A1">
          <w:rPr>
            <w:rStyle w:val="24"/>
            <w:rFonts w:ascii="Montserrat Medium" w:eastAsiaTheme="minorHAnsi" w:hAnsi="Montserrat Medium" w:cs="Tahoma"/>
            <w:color w:val="000000"/>
            <w:lang w:eastAsia="en-US"/>
          </w:rPr>
          <w:t>www.norilsk-tavs.ru</w:t>
        </w:r>
      </w:hyperlink>
      <w:r w:rsidRPr="00F568A1">
        <w:rPr>
          <w:rStyle w:val="24"/>
          <w:rFonts w:ascii="Montserrat Medium" w:hAnsi="Montserrat Medium" w:cs="Tahoma"/>
          <w:color w:val="000000"/>
        </w:rPr>
        <w:t>» и его сервисов.</w:t>
      </w:r>
    </w:p>
    <w:p w14:paraId="0EF28D31" w14:textId="77777777" w:rsidR="00287EDF" w:rsidRPr="00F568A1" w:rsidRDefault="00287EDF" w:rsidP="00F568A1">
      <w:pPr>
        <w:pStyle w:val="af6"/>
        <w:numPr>
          <w:ilvl w:val="1"/>
          <w:numId w:val="25"/>
        </w:numPr>
        <w:jc w:val="both"/>
        <w:rPr>
          <w:rFonts w:ascii="Montserrat Medium" w:hAnsi="Montserrat Medium" w:cs="Tahoma"/>
        </w:rPr>
      </w:pPr>
      <w:r w:rsidRPr="00F568A1">
        <w:rPr>
          <w:rFonts w:ascii="Montserrat Medium" w:hAnsi="Montserrat Medium" w:cs="Tahoma"/>
        </w:rPr>
        <w:t>Текст настоящего Соглашения является публичной офертой (предложением) Оператора, адресованной неопределённому кругу лиц и содержащей предложение Оператора о заключении с каждым Пользователем сайта соглашения, регулирующего порядок взаимодействия при использовании сервисов и материалов Сайта на условиях, указанных в данном документе.</w:t>
      </w:r>
    </w:p>
    <w:p w14:paraId="0A1F5AAF" w14:textId="77777777" w:rsidR="00287EDF" w:rsidRPr="00F568A1" w:rsidRDefault="00287EDF" w:rsidP="00F568A1">
      <w:pPr>
        <w:pStyle w:val="af6"/>
        <w:numPr>
          <w:ilvl w:val="1"/>
          <w:numId w:val="25"/>
        </w:numPr>
        <w:jc w:val="both"/>
        <w:rPr>
          <w:rFonts w:ascii="Montserrat Medium" w:eastAsiaTheme="minorHAnsi" w:hAnsi="Montserrat Medium" w:cs="Tahoma"/>
          <w:lang w:eastAsia="en-US"/>
        </w:rPr>
      </w:pPr>
      <w:r w:rsidRPr="00F568A1">
        <w:rPr>
          <w:rFonts w:ascii="Montserrat Medium" w:hAnsi="Montserrat Medium" w:cs="Tahoma"/>
        </w:rPr>
        <w:t xml:space="preserve">Положения настоящего Соглашения являются обязательными для всех Пользователей Сайта (создавших учетную запись, либо иным образом использующих Сайт). Оператор предлагает Пользователю на условиях Соглашения воспользоваться доступными на сайте сервисами: </w:t>
      </w:r>
      <w:r w:rsidRPr="00F568A1">
        <w:rPr>
          <w:rFonts w:ascii="Montserrat Medium" w:eastAsiaTheme="minorHAnsi" w:hAnsi="Montserrat Medium" w:cs="Tahoma"/>
          <w:lang w:eastAsia="en-US"/>
        </w:rPr>
        <w:t>- информационно-консультационные услуги через службу поддержки/электронную почту/чат-бот:</w:t>
      </w:r>
    </w:p>
    <w:p w14:paraId="6FE6A2CB" w14:textId="77777777" w:rsidR="00287EDF" w:rsidRPr="00F568A1" w:rsidRDefault="00287EDF" w:rsidP="00F568A1">
      <w:pPr>
        <w:pStyle w:val="af6"/>
        <w:ind w:left="737"/>
        <w:jc w:val="both"/>
        <w:rPr>
          <w:rFonts w:ascii="Montserrat Medium" w:eastAsiaTheme="minorHAnsi" w:hAnsi="Montserrat Medium" w:cs="Tahoma"/>
          <w:lang w:eastAsia="en-US"/>
        </w:rPr>
      </w:pPr>
      <w:r w:rsidRPr="00F568A1">
        <w:rPr>
          <w:rFonts w:ascii="Montserrat Medium" w:hAnsi="Montserrat Medium"/>
          <w:color w:val="000000"/>
        </w:rPr>
        <w:t xml:space="preserve"> </w:t>
      </w:r>
      <w:r w:rsidRPr="00F568A1">
        <w:rPr>
          <w:rFonts w:ascii="Montserrat Medium" w:eastAsiaTheme="minorHAnsi" w:hAnsi="Montserrat Medium" w:cs="Tahoma"/>
          <w:lang w:eastAsia="en-US"/>
        </w:rPr>
        <w:t>- услуги по предоставлению технической возможности получения информации о наличии билета/гостиничного номера/тура, стоимости, возможности бронирования;</w:t>
      </w:r>
    </w:p>
    <w:p w14:paraId="7E0040ED" w14:textId="77777777" w:rsidR="00287EDF" w:rsidRPr="00F568A1" w:rsidRDefault="00287EDF" w:rsidP="00F568A1">
      <w:pPr>
        <w:pStyle w:val="af6"/>
        <w:ind w:left="737"/>
        <w:jc w:val="both"/>
        <w:rPr>
          <w:rFonts w:ascii="Montserrat Medium" w:eastAsiaTheme="minorHAnsi" w:hAnsi="Montserrat Medium" w:cs="Tahoma"/>
          <w:lang w:eastAsia="en-US"/>
        </w:rPr>
      </w:pPr>
      <w:r w:rsidRPr="00F568A1">
        <w:rPr>
          <w:rFonts w:ascii="Montserrat Medium" w:eastAsiaTheme="minorHAnsi" w:hAnsi="Montserrat Medium" w:cs="Tahoma"/>
          <w:lang w:eastAsia="en-US"/>
        </w:rPr>
        <w:t>- услуги по предоставлению Заказчику технической возможности оформления/бронирования и оплаты билетов/гостиничного номера/тура на Сайте и прочие сопутствующие/дополнительные услуги Агентства (страхование на время полета и т.д.), связанные с оформлением билетов/ гостиничного номера/тура в Заказе в соответствии с заданными Заказчиком параметрами (дате, времени, маршруте, количеству пассажиров и иных условиях)</w:t>
      </w:r>
      <w:r w:rsidRPr="00F568A1">
        <w:rPr>
          <w:rFonts w:ascii="Montserrat Medium" w:hAnsi="Montserrat Medium" w:cs="Tahoma"/>
        </w:rPr>
        <w:t xml:space="preserve"> (далее – Услуги).  </w:t>
      </w:r>
    </w:p>
    <w:p w14:paraId="6AC7B59D" w14:textId="77777777" w:rsidR="00287EDF" w:rsidRPr="00F568A1" w:rsidRDefault="00287EDF" w:rsidP="00F568A1">
      <w:pPr>
        <w:pStyle w:val="af6"/>
        <w:numPr>
          <w:ilvl w:val="1"/>
          <w:numId w:val="25"/>
        </w:numPr>
        <w:jc w:val="both"/>
        <w:rPr>
          <w:rFonts w:ascii="Montserrat Medium" w:hAnsi="Montserrat Medium" w:cs="Tahoma"/>
        </w:rPr>
      </w:pPr>
      <w:r w:rsidRPr="00F568A1">
        <w:rPr>
          <w:rFonts w:ascii="Montserrat Medium" w:hAnsi="Montserrat Medium" w:cs="Tahoma"/>
        </w:rPr>
        <w:t>Оказание Услуг регулируется Офертой, размещенной по адресу: https://norilsk-tavs.ru/offer/</w:t>
      </w:r>
      <w:r w:rsidRPr="00F568A1">
        <w:rPr>
          <w:rFonts w:ascii="Montserrat Medium" w:hAnsi="Montserrat Medium"/>
        </w:rPr>
        <w:t>.</w:t>
      </w:r>
    </w:p>
    <w:p w14:paraId="0A8F2912" w14:textId="77777777" w:rsidR="00287EDF" w:rsidRPr="00F568A1" w:rsidRDefault="00287EDF" w:rsidP="00F568A1">
      <w:pPr>
        <w:pStyle w:val="af6"/>
        <w:numPr>
          <w:ilvl w:val="1"/>
          <w:numId w:val="25"/>
        </w:numPr>
        <w:jc w:val="both"/>
        <w:rPr>
          <w:rFonts w:ascii="Montserrat Medium" w:hAnsi="Montserrat Medium" w:cs="Tahoma"/>
        </w:rPr>
      </w:pPr>
      <w:r w:rsidRPr="00F568A1">
        <w:rPr>
          <w:rFonts w:ascii="Montserrat Medium" w:hAnsi="Montserrat Medium" w:cs="Tahoma"/>
        </w:rPr>
        <w:t>Персональные данные Пользователя и/или указанных Пользователем лиц, размещаемые на Сайте, обрабатываются Оператором в соответствии с условиями «Политики конфиденциальности об использовании Сайта «</w:t>
      </w:r>
      <w:hyperlink r:id="rId11" w:history="1">
        <w:r w:rsidRPr="00F568A1">
          <w:rPr>
            <w:rStyle w:val="24"/>
            <w:rFonts w:ascii="Montserrat Medium" w:eastAsiaTheme="minorHAnsi" w:hAnsi="Montserrat Medium" w:cs="Tahoma"/>
            <w:color w:val="000000"/>
            <w:lang w:eastAsia="en-US"/>
          </w:rPr>
          <w:t>www.norilsk-tavs.ru</w:t>
        </w:r>
      </w:hyperlink>
      <w:r w:rsidRPr="00F568A1">
        <w:rPr>
          <w:rFonts w:ascii="Montserrat Medium" w:hAnsi="Montserrat Medium" w:cs="Tahoma"/>
        </w:rPr>
        <w:t xml:space="preserve">», размещенной по адресу: </w:t>
      </w:r>
      <w:r w:rsidRPr="00F568A1">
        <w:rPr>
          <w:rFonts w:ascii="Montserrat Medium" w:eastAsiaTheme="minorHAnsi" w:hAnsi="Montserrat Medium" w:cs="Tahoma"/>
          <w:lang w:eastAsia="en-US"/>
        </w:rPr>
        <w:t>https://norilsk-tavs.ru/policy</w:t>
      </w:r>
      <w:r w:rsidRPr="00F568A1">
        <w:rPr>
          <w:rFonts w:ascii="Montserrat Medium" w:hAnsi="Montserrat Medium" w:cs="Tahoma"/>
        </w:rPr>
        <w:t>.</w:t>
      </w:r>
    </w:p>
    <w:p w14:paraId="312753B5" w14:textId="77777777" w:rsidR="00287EDF" w:rsidRPr="00850CDC" w:rsidRDefault="00287EDF" w:rsidP="00F568A1">
      <w:pPr>
        <w:pStyle w:val="20"/>
        <w:widowControl w:val="0"/>
        <w:numPr>
          <w:ilvl w:val="0"/>
          <w:numId w:val="25"/>
        </w:numPr>
        <w:spacing w:before="240" w:after="120"/>
        <w:rPr>
          <w:rFonts w:ascii="Montserrat Medium" w:hAnsi="Montserrat Medium" w:cs="Tahoma"/>
          <w:color w:val="000000" w:themeColor="text1"/>
          <w:sz w:val="20"/>
          <w:szCs w:val="20"/>
        </w:rPr>
      </w:pPr>
      <w:bookmarkStart w:id="3" w:name="_Toc465273730"/>
      <w:bookmarkStart w:id="4" w:name="_Toc89272571"/>
      <w:r w:rsidRPr="00850CDC">
        <w:rPr>
          <w:rFonts w:ascii="Montserrat Medium" w:hAnsi="Montserrat Medium" w:cs="Tahoma"/>
          <w:color w:val="000000" w:themeColor="text1"/>
          <w:sz w:val="20"/>
          <w:szCs w:val="20"/>
        </w:rPr>
        <w:t xml:space="preserve">Список </w:t>
      </w:r>
      <w:bookmarkEnd w:id="3"/>
      <w:r w:rsidRPr="00850CDC">
        <w:rPr>
          <w:rFonts w:ascii="Montserrat Medium" w:hAnsi="Montserrat Medium" w:cs="Tahoma"/>
          <w:color w:val="000000" w:themeColor="text1"/>
          <w:sz w:val="20"/>
          <w:szCs w:val="20"/>
        </w:rPr>
        <w:t>терминов и определений</w:t>
      </w:r>
      <w:bookmarkEnd w:id="4"/>
    </w:p>
    <w:p w14:paraId="4CC31B1F" w14:textId="77777777" w:rsidR="00287EDF" w:rsidRPr="00F568A1" w:rsidRDefault="00287EDF" w:rsidP="00F568A1">
      <w:pPr>
        <w:pStyle w:val="3"/>
        <w:numPr>
          <w:ilvl w:val="1"/>
          <w:numId w:val="25"/>
        </w:numPr>
        <w:rPr>
          <w:rFonts w:ascii="Montserrat Medium" w:hAnsi="Montserrat Medium" w:cs="Tahoma"/>
          <w:szCs w:val="20"/>
        </w:rPr>
      </w:pPr>
      <w:r w:rsidRPr="00F568A1">
        <w:rPr>
          <w:rFonts w:ascii="Montserrat Medium" w:hAnsi="Montserrat Medium" w:cs="Tahoma"/>
          <w:szCs w:val="20"/>
        </w:rPr>
        <w:t>В настоящем соглашении используются следующие термины и определения:</w:t>
      </w:r>
    </w:p>
    <w:tbl>
      <w:tblPr>
        <w:tblW w:w="10080" w:type="dxa"/>
        <w:tblCellMar>
          <w:top w:w="15" w:type="dxa"/>
          <w:left w:w="15" w:type="dxa"/>
          <w:bottom w:w="15" w:type="dxa"/>
          <w:right w:w="15" w:type="dxa"/>
        </w:tblCellMar>
        <w:tblLook w:val="04A0" w:firstRow="1" w:lastRow="0" w:firstColumn="1" w:lastColumn="0" w:noHBand="0" w:noVBand="1"/>
      </w:tblPr>
      <w:tblGrid>
        <w:gridCol w:w="2552"/>
        <w:gridCol w:w="7528"/>
      </w:tblGrid>
      <w:tr w:rsidR="00287EDF" w:rsidRPr="00F568A1" w14:paraId="53F8BFC4" w14:textId="77777777" w:rsidTr="00D13B84">
        <w:tc>
          <w:tcPr>
            <w:tcW w:w="2552" w:type="dxa"/>
          </w:tcPr>
          <w:p w14:paraId="73F46254" w14:textId="77777777" w:rsidR="00287EDF" w:rsidRPr="00F568A1" w:rsidRDefault="00287EDF" w:rsidP="00F568A1">
            <w:pPr>
              <w:rPr>
                <w:rFonts w:ascii="Montserrat Medium" w:hAnsi="Montserrat Medium" w:cs="Tahoma"/>
                <w:b/>
                <w:sz w:val="20"/>
                <w:szCs w:val="20"/>
              </w:rPr>
            </w:pPr>
            <w:r w:rsidRPr="00F568A1">
              <w:rPr>
                <w:rStyle w:val="25"/>
                <w:rFonts w:ascii="Montserrat Medium" w:hAnsi="Montserrat Medium" w:cs="Tahoma"/>
                <w:sz w:val="20"/>
                <w:szCs w:val="20"/>
              </w:rPr>
              <w:t>Контент</w:t>
            </w:r>
          </w:p>
        </w:tc>
        <w:tc>
          <w:tcPr>
            <w:tcW w:w="7528" w:type="dxa"/>
          </w:tcPr>
          <w:p w14:paraId="016D2A34" w14:textId="067139C3" w:rsidR="00287EDF" w:rsidRPr="00F568A1" w:rsidRDefault="00287EDF" w:rsidP="00D13B84">
            <w:pPr>
              <w:ind w:right="127" w:firstLine="0"/>
              <w:rPr>
                <w:rFonts w:ascii="Montserrat Medium" w:hAnsi="Montserrat Medium" w:cs="Tahoma"/>
                <w:sz w:val="20"/>
                <w:szCs w:val="20"/>
              </w:rPr>
            </w:pPr>
            <w:r w:rsidRPr="00F568A1">
              <w:rPr>
                <w:rStyle w:val="24"/>
                <w:rFonts w:ascii="Montserrat Medium" w:hAnsi="Montserrat Medium" w:cs="Tahoma"/>
                <w:color w:val="000000"/>
                <w:sz w:val="20"/>
                <w:szCs w:val="20"/>
              </w:rPr>
              <w:t>все объекты, самостоятельно размещенные Пользователем на сайте, включая графические, текстовые, аудио-, фото- и видео - произведения и любые иные объекты и их подборки, являющиеся объектами интеллектуальных прав или не являющиеся таковыми, права (в том числе исключительное право на объекты интеллектуальных пр</w:t>
            </w:r>
            <w:r w:rsidR="00850CDC">
              <w:rPr>
                <w:rStyle w:val="24"/>
                <w:rFonts w:ascii="Montserrat Medium" w:hAnsi="Montserrat Medium" w:cs="Tahoma"/>
                <w:color w:val="000000"/>
                <w:sz w:val="20"/>
                <w:szCs w:val="20"/>
              </w:rPr>
              <w:t xml:space="preserve">ав) на которые принадлежат либо </w:t>
            </w:r>
            <w:proofErr w:type="gramStart"/>
            <w:r w:rsidRPr="00F568A1">
              <w:rPr>
                <w:rStyle w:val="24"/>
                <w:rFonts w:ascii="Montserrat Medium" w:hAnsi="Montserrat Medium" w:cs="Tahoma"/>
                <w:color w:val="000000"/>
                <w:sz w:val="20"/>
                <w:szCs w:val="20"/>
              </w:rPr>
              <w:t>Пользователю</w:t>
            </w:r>
            <w:proofErr w:type="gramEnd"/>
            <w:r w:rsidRPr="00F568A1">
              <w:rPr>
                <w:rStyle w:val="24"/>
                <w:rFonts w:ascii="Montserrat Medium" w:hAnsi="Montserrat Medium" w:cs="Tahoma"/>
                <w:color w:val="000000"/>
                <w:sz w:val="20"/>
                <w:szCs w:val="20"/>
              </w:rPr>
              <w:t xml:space="preserve"> либо иным правообладателям. </w:t>
            </w:r>
          </w:p>
        </w:tc>
      </w:tr>
      <w:tr w:rsidR="00287EDF" w:rsidRPr="00F568A1" w14:paraId="2D21B807" w14:textId="77777777" w:rsidTr="00D13B84">
        <w:tc>
          <w:tcPr>
            <w:tcW w:w="2552" w:type="dxa"/>
          </w:tcPr>
          <w:p w14:paraId="08E1A8DC" w14:textId="77777777" w:rsidR="00287EDF" w:rsidRPr="00F568A1" w:rsidRDefault="00287EDF" w:rsidP="00F568A1">
            <w:pPr>
              <w:rPr>
                <w:rFonts w:ascii="Montserrat Medium" w:hAnsi="Montserrat Medium" w:cs="Tahoma"/>
                <w:b/>
                <w:sz w:val="20"/>
                <w:szCs w:val="20"/>
              </w:rPr>
            </w:pPr>
            <w:r w:rsidRPr="00F568A1">
              <w:rPr>
                <w:rFonts w:ascii="Montserrat Medium" w:hAnsi="Montserrat Medium" w:cs="Tahoma"/>
                <w:b/>
                <w:sz w:val="20"/>
                <w:szCs w:val="20"/>
              </w:rPr>
              <w:t>Оператор</w:t>
            </w:r>
          </w:p>
        </w:tc>
        <w:tc>
          <w:tcPr>
            <w:tcW w:w="7528" w:type="dxa"/>
          </w:tcPr>
          <w:p w14:paraId="5417B904" w14:textId="4CF27391" w:rsidR="00287EDF" w:rsidRPr="00F568A1" w:rsidRDefault="00287EDF" w:rsidP="00ED47E5">
            <w:pPr>
              <w:ind w:right="127" w:firstLine="0"/>
              <w:rPr>
                <w:rStyle w:val="24"/>
                <w:rFonts w:ascii="Montserrat Medium" w:hAnsi="Montserrat Medium" w:cs="Tahoma"/>
                <w:sz w:val="20"/>
                <w:szCs w:val="20"/>
              </w:rPr>
            </w:pPr>
            <w:r w:rsidRPr="00F568A1">
              <w:rPr>
                <w:rStyle w:val="24"/>
                <w:rFonts w:ascii="Montserrat Medium" w:hAnsi="Montserrat Medium" w:cs="Tahoma"/>
                <w:sz w:val="20"/>
                <w:szCs w:val="20"/>
              </w:rPr>
              <w:t>Общество с ограниченной ответственностью «</w:t>
            </w:r>
            <w:r w:rsidR="00ED47E5">
              <w:rPr>
                <w:rStyle w:val="24"/>
                <w:rFonts w:ascii="Montserrat Medium" w:hAnsi="Montserrat Medium" w:cs="Tahoma"/>
                <w:sz w:val="20"/>
                <w:szCs w:val="20"/>
              </w:rPr>
              <w:t>Н ТРЭВЕЛ</w:t>
            </w:r>
            <w:bookmarkStart w:id="5" w:name="_GoBack"/>
            <w:bookmarkEnd w:id="5"/>
            <w:r w:rsidRPr="00F568A1">
              <w:rPr>
                <w:rStyle w:val="24"/>
                <w:rFonts w:ascii="Montserrat Medium" w:hAnsi="Montserrat Medium" w:cs="Tahoma"/>
                <w:sz w:val="20"/>
                <w:szCs w:val="20"/>
              </w:rPr>
              <w:t xml:space="preserve">» (адрес места нахождения: Российская Федерация, 123112, г. Москва, </w:t>
            </w:r>
            <w:proofErr w:type="spellStart"/>
            <w:r w:rsidRPr="00F568A1">
              <w:rPr>
                <w:rStyle w:val="24"/>
                <w:rFonts w:ascii="Montserrat Medium" w:hAnsi="Montserrat Medium" w:cs="Tahoma"/>
                <w:sz w:val="20"/>
                <w:szCs w:val="20"/>
              </w:rPr>
              <w:t>Тестовская</w:t>
            </w:r>
            <w:proofErr w:type="spellEnd"/>
            <w:r w:rsidRPr="00F568A1">
              <w:rPr>
                <w:rStyle w:val="24"/>
                <w:rFonts w:ascii="Montserrat Medium" w:hAnsi="Montserrat Medium" w:cs="Tahoma"/>
                <w:sz w:val="20"/>
                <w:szCs w:val="20"/>
              </w:rPr>
              <w:t>., д. 10,  ИНН 2457052682, КПП 770301001, ОГРН 1022401631570)</w:t>
            </w:r>
          </w:p>
        </w:tc>
      </w:tr>
      <w:tr w:rsidR="00287EDF" w:rsidRPr="00F568A1" w14:paraId="2A5597EC" w14:textId="77777777" w:rsidTr="00D13B84">
        <w:tc>
          <w:tcPr>
            <w:tcW w:w="2552" w:type="dxa"/>
          </w:tcPr>
          <w:p w14:paraId="019DBBC3" w14:textId="77777777" w:rsidR="00287EDF" w:rsidRPr="00F568A1" w:rsidRDefault="00287EDF" w:rsidP="00F568A1">
            <w:pPr>
              <w:rPr>
                <w:rFonts w:ascii="Montserrat Medium" w:hAnsi="Montserrat Medium" w:cs="Tahoma"/>
                <w:b/>
                <w:sz w:val="20"/>
                <w:szCs w:val="20"/>
              </w:rPr>
            </w:pPr>
            <w:r w:rsidRPr="00F568A1">
              <w:rPr>
                <w:rFonts w:ascii="Montserrat Medium" w:hAnsi="Montserrat Medium" w:cs="Tahoma"/>
                <w:b/>
                <w:sz w:val="20"/>
                <w:szCs w:val="20"/>
              </w:rPr>
              <w:t>Сайт</w:t>
            </w:r>
          </w:p>
        </w:tc>
        <w:tc>
          <w:tcPr>
            <w:tcW w:w="7528" w:type="dxa"/>
          </w:tcPr>
          <w:p w14:paraId="1B38EBCD" w14:textId="77777777" w:rsidR="00287EDF" w:rsidRPr="00F568A1" w:rsidRDefault="00287EDF" w:rsidP="00D13B84">
            <w:pPr>
              <w:ind w:right="127" w:firstLine="0"/>
              <w:rPr>
                <w:rStyle w:val="af1"/>
                <w:rFonts w:ascii="Montserrat Medium" w:hAnsi="Montserrat Medium" w:cs="Tahoma"/>
                <w:sz w:val="20"/>
                <w:szCs w:val="20"/>
              </w:rPr>
            </w:pPr>
            <w:proofErr w:type="spellStart"/>
            <w:r w:rsidRPr="00850CDC">
              <w:rPr>
                <w:rStyle w:val="af1"/>
                <w:rFonts w:ascii="Montserrat Medium" w:hAnsi="Montserrat Medium" w:cs="Tahoma"/>
                <w:color w:val="000000" w:themeColor="text1"/>
                <w:sz w:val="20"/>
                <w:szCs w:val="20"/>
                <w:u w:val="none"/>
              </w:rPr>
              <w:t>web</w:t>
            </w:r>
            <w:proofErr w:type="spellEnd"/>
            <w:r w:rsidRPr="00850CDC">
              <w:rPr>
                <w:rStyle w:val="af1"/>
                <w:rFonts w:ascii="Montserrat Medium" w:hAnsi="Montserrat Medium" w:cs="Tahoma"/>
                <w:color w:val="000000" w:themeColor="text1"/>
                <w:sz w:val="20"/>
                <w:szCs w:val="20"/>
                <w:u w:val="none"/>
              </w:rPr>
              <w:t xml:space="preserve">-сайт Оператора в сети Интернет – </w:t>
            </w:r>
            <w:hyperlink r:id="rId12" w:history="1">
              <w:r w:rsidRPr="00850CDC">
                <w:rPr>
                  <w:rStyle w:val="24"/>
                  <w:rFonts w:ascii="Montserrat Medium" w:eastAsiaTheme="minorHAnsi" w:hAnsi="Montserrat Medium" w:cs="Tahoma"/>
                  <w:color w:val="000000" w:themeColor="text1"/>
                  <w:sz w:val="20"/>
                  <w:szCs w:val="20"/>
                  <w:lang w:eastAsia="en-US"/>
                </w:rPr>
                <w:t>www.norilsk-tavs.ru</w:t>
              </w:r>
            </w:hyperlink>
            <w:r w:rsidRPr="00850CDC">
              <w:rPr>
                <w:rStyle w:val="af1"/>
                <w:rFonts w:ascii="Montserrat Medium" w:hAnsi="Montserrat Medium" w:cs="Tahoma"/>
                <w:color w:val="000000" w:themeColor="text1"/>
                <w:sz w:val="20"/>
                <w:szCs w:val="20"/>
                <w:u w:val="none"/>
              </w:rPr>
              <w:t>.</w:t>
            </w:r>
            <w:r w:rsidRPr="00850CDC">
              <w:rPr>
                <w:rStyle w:val="af1"/>
                <w:rFonts w:ascii="Montserrat Medium" w:hAnsi="Montserrat Medium" w:cs="Tahoma"/>
                <w:color w:val="000000" w:themeColor="text1"/>
                <w:sz w:val="20"/>
                <w:szCs w:val="20"/>
              </w:rPr>
              <w:t xml:space="preserve"> </w:t>
            </w:r>
          </w:p>
          <w:p w14:paraId="71BAE7A5" w14:textId="513A877A" w:rsidR="00287EDF" w:rsidRPr="00F568A1" w:rsidRDefault="00287EDF" w:rsidP="00D13B84">
            <w:pPr>
              <w:ind w:right="127" w:firstLine="0"/>
              <w:rPr>
                <w:rStyle w:val="af1"/>
                <w:rFonts w:ascii="Montserrat Medium" w:hAnsi="Montserrat Medium" w:cs="Tahoma"/>
                <w:sz w:val="20"/>
                <w:szCs w:val="20"/>
              </w:rPr>
            </w:pPr>
            <w:r w:rsidRPr="00F568A1">
              <w:rPr>
                <w:rStyle w:val="24"/>
                <w:rFonts w:ascii="Montserrat Medium" w:hAnsi="Montserrat Medium" w:cs="Tahoma"/>
                <w:color w:val="000000"/>
                <w:sz w:val="20"/>
                <w:szCs w:val="20"/>
              </w:rPr>
              <w:t xml:space="preserve">Сайт представляет собой совокупность размещенных в сети «Интернет» </w:t>
            </w:r>
            <w:proofErr w:type="spellStart"/>
            <w:r w:rsidRPr="00F568A1">
              <w:rPr>
                <w:rStyle w:val="24"/>
                <w:rFonts w:ascii="Montserrat Medium" w:hAnsi="Montserrat Medium" w:cs="Tahoma"/>
                <w:color w:val="000000"/>
                <w:sz w:val="20"/>
                <w:szCs w:val="20"/>
              </w:rPr>
              <w:t>web</w:t>
            </w:r>
            <w:proofErr w:type="spellEnd"/>
            <w:r w:rsidRPr="00F568A1">
              <w:rPr>
                <w:rStyle w:val="24"/>
                <w:rFonts w:ascii="Montserrat Medium" w:hAnsi="Montserrat Medium" w:cs="Tahoma"/>
                <w:color w:val="000000"/>
                <w:sz w:val="20"/>
                <w:szCs w:val="20"/>
              </w:rPr>
              <w:t xml:space="preserve">-страниц, объединенных единой темой, дизайном и единым адресным пространством домена </w:t>
            </w:r>
            <w:hyperlink r:id="rId13" w:history="1">
              <w:r w:rsidR="00A2387C" w:rsidRPr="00231B9E">
                <w:rPr>
                  <w:rStyle w:val="af1"/>
                  <w:rFonts w:ascii="Montserrat Medium" w:hAnsi="Montserrat Medium"/>
                  <w:sz w:val="20"/>
                  <w:szCs w:val="20"/>
                  <w:u w:val="none"/>
                  <w:lang w:val="en-US"/>
                </w:rPr>
                <w:t>https</w:t>
              </w:r>
              <w:r w:rsidR="00A2387C" w:rsidRPr="00231B9E">
                <w:rPr>
                  <w:rStyle w:val="af1"/>
                  <w:rFonts w:ascii="Montserrat Medium" w:hAnsi="Montserrat Medium"/>
                  <w:sz w:val="20"/>
                  <w:szCs w:val="20"/>
                  <w:u w:val="none"/>
                </w:rPr>
                <w:t>://</w:t>
              </w:r>
              <w:r w:rsidR="00A2387C" w:rsidRPr="00231B9E">
                <w:rPr>
                  <w:rStyle w:val="af1"/>
                  <w:rFonts w:ascii="Montserrat Medium" w:hAnsi="Montserrat Medium"/>
                  <w:sz w:val="20"/>
                  <w:szCs w:val="20"/>
                  <w:u w:val="none"/>
                  <w:lang w:val="en-US"/>
                </w:rPr>
                <w:t>norilsk</w:t>
              </w:r>
              <w:r w:rsidR="00A2387C" w:rsidRPr="00231B9E">
                <w:rPr>
                  <w:rStyle w:val="af1"/>
                  <w:rFonts w:ascii="Montserrat Medium" w:hAnsi="Montserrat Medium"/>
                  <w:sz w:val="20"/>
                  <w:szCs w:val="20"/>
                  <w:u w:val="none"/>
                </w:rPr>
                <w:t>-</w:t>
              </w:r>
              <w:r w:rsidR="00A2387C" w:rsidRPr="00231B9E">
                <w:rPr>
                  <w:rStyle w:val="af1"/>
                  <w:rFonts w:ascii="Montserrat Medium" w:hAnsi="Montserrat Medium"/>
                  <w:sz w:val="20"/>
                  <w:szCs w:val="20"/>
                  <w:u w:val="none"/>
                  <w:lang w:val="en-US"/>
                </w:rPr>
                <w:t>tavs</w:t>
              </w:r>
              <w:r w:rsidR="00A2387C" w:rsidRPr="00231B9E">
                <w:rPr>
                  <w:rStyle w:val="af1"/>
                  <w:rFonts w:ascii="Montserrat Medium" w:hAnsi="Montserrat Medium"/>
                  <w:sz w:val="20"/>
                  <w:szCs w:val="20"/>
                  <w:u w:val="none"/>
                </w:rPr>
                <w:t>.</w:t>
              </w:r>
              <w:r w:rsidR="00A2387C" w:rsidRPr="00231B9E">
                <w:rPr>
                  <w:rStyle w:val="af1"/>
                  <w:rFonts w:ascii="Montserrat Medium" w:hAnsi="Montserrat Medium"/>
                  <w:sz w:val="20"/>
                  <w:szCs w:val="20"/>
                  <w:u w:val="none"/>
                  <w:lang w:val="en-US"/>
                </w:rPr>
                <w:t>ru</w:t>
              </w:r>
            </w:hyperlink>
            <w:r w:rsidR="001A4A1C" w:rsidRPr="00231B9E">
              <w:rPr>
                <w:rFonts w:ascii="Montserrat Medium" w:hAnsi="Montserrat Medium"/>
                <w:color w:val="1F497D"/>
              </w:rPr>
              <w:t>.</w:t>
            </w:r>
            <w:r w:rsidRPr="00231B9E">
              <w:rPr>
                <w:rStyle w:val="24"/>
                <w:rFonts w:ascii="Montserrat Medium" w:hAnsi="Montserrat Medium" w:cs="Tahoma"/>
                <w:color w:val="000000"/>
                <w:sz w:val="20"/>
                <w:szCs w:val="20"/>
              </w:rPr>
              <w:t xml:space="preserve"> </w:t>
            </w:r>
            <w:r w:rsidRPr="00F568A1">
              <w:rPr>
                <w:rStyle w:val="24"/>
                <w:rFonts w:ascii="Montserrat Medium" w:hAnsi="Montserrat Medium" w:cs="Tahoma"/>
                <w:color w:val="000000"/>
                <w:sz w:val="20"/>
                <w:szCs w:val="20"/>
              </w:rPr>
              <w:t>Стартовая страница сайта размещена в сети Интернет по адресу:</w:t>
            </w:r>
            <w:r w:rsidR="00950A29">
              <w:rPr>
                <w:rStyle w:val="af1"/>
              </w:rPr>
              <w:t xml:space="preserve"> </w:t>
            </w:r>
            <w:hyperlink r:id="rId14" w:history="1">
              <w:r w:rsidRPr="00231B9E">
                <w:rPr>
                  <w:rStyle w:val="24"/>
                  <w:rFonts w:ascii="Montserrat Medium" w:eastAsiaTheme="minorHAnsi" w:hAnsi="Montserrat Medium" w:cs="Tahoma"/>
                  <w:color w:val="000000"/>
                  <w:sz w:val="20"/>
                  <w:szCs w:val="20"/>
                  <w:lang w:eastAsia="en-US"/>
                </w:rPr>
                <w:t>www.norilsk-tavs.ru</w:t>
              </w:r>
            </w:hyperlink>
            <w:r w:rsidRPr="00231B9E">
              <w:rPr>
                <w:rStyle w:val="af1"/>
                <w:rFonts w:ascii="Montserrat Medium" w:hAnsi="Montserrat Medium" w:cs="Tahoma"/>
                <w:sz w:val="20"/>
                <w:szCs w:val="20"/>
                <w:u w:val="none"/>
              </w:rPr>
              <w:t>.</w:t>
            </w:r>
          </w:p>
        </w:tc>
      </w:tr>
      <w:tr w:rsidR="00287EDF" w:rsidRPr="00F568A1" w14:paraId="0BA9B060" w14:textId="77777777" w:rsidTr="00D13B84">
        <w:tc>
          <w:tcPr>
            <w:tcW w:w="2552" w:type="dxa"/>
          </w:tcPr>
          <w:p w14:paraId="30B1F50E" w14:textId="4F961FF6" w:rsidR="00287EDF" w:rsidRPr="00F568A1" w:rsidRDefault="001A4A1C" w:rsidP="00F568A1">
            <w:pPr>
              <w:rPr>
                <w:rFonts w:ascii="Montserrat Medium" w:hAnsi="Montserrat Medium" w:cs="Tahoma"/>
                <w:b/>
                <w:sz w:val="20"/>
                <w:szCs w:val="20"/>
              </w:rPr>
            </w:pPr>
            <w:r>
              <w:rPr>
                <w:rFonts w:ascii="Montserrat Medium" w:hAnsi="Montserrat Medium" w:cs="Tahoma"/>
                <w:b/>
                <w:sz w:val="20"/>
                <w:szCs w:val="20"/>
              </w:rPr>
              <w:t>П</w:t>
            </w:r>
            <w:r w:rsidR="00287EDF" w:rsidRPr="00F568A1">
              <w:rPr>
                <w:rFonts w:ascii="Montserrat Medium" w:hAnsi="Montserrat Medium" w:cs="Tahoma"/>
                <w:b/>
                <w:sz w:val="20"/>
                <w:szCs w:val="20"/>
              </w:rPr>
              <w:t>ользователь</w:t>
            </w:r>
          </w:p>
        </w:tc>
        <w:tc>
          <w:tcPr>
            <w:tcW w:w="7528" w:type="dxa"/>
          </w:tcPr>
          <w:p w14:paraId="3612D608" w14:textId="77777777" w:rsidR="00287EDF" w:rsidRPr="00F568A1" w:rsidRDefault="00287EDF" w:rsidP="00D13B84">
            <w:pPr>
              <w:ind w:right="127" w:firstLine="0"/>
              <w:rPr>
                <w:rFonts w:ascii="Montserrat Medium" w:hAnsi="Montserrat Medium" w:cs="Tahoma"/>
                <w:sz w:val="20"/>
                <w:szCs w:val="20"/>
              </w:rPr>
            </w:pPr>
            <w:r w:rsidRPr="00F568A1">
              <w:rPr>
                <w:rStyle w:val="24"/>
                <w:rFonts w:ascii="Montserrat Medium" w:hAnsi="Montserrat Medium" w:cs="Tahoma"/>
                <w:color w:val="000000"/>
                <w:sz w:val="20"/>
                <w:szCs w:val="20"/>
              </w:rPr>
              <w:t>дееспособное физическое лицо, имеющее доступ к Сайту, посредством сети Интернет и использующее сайт.</w:t>
            </w:r>
          </w:p>
        </w:tc>
      </w:tr>
      <w:tr w:rsidR="00287EDF" w:rsidRPr="00F568A1" w14:paraId="3D6221F5" w14:textId="77777777" w:rsidTr="00D13B84">
        <w:tc>
          <w:tcPr>
            <w:tcW w:w="2552" w:type="dxa"/>
          </w:tcPr>
          <w:p w14:paraId="07E00096" w14:textId="77777777" w:rsidR="00287EDF" w:rsidRPr="00F568A1" w:rsidRDefault="00287EDF" w:rsidP="00F568A1">
            <w:pPr>
              <w:rPr>
                <w:rFonts w:ascii="Montserrat Medium" w:hAnsi="Montserrat Medium" w:cs="Tahoma"/>
                <w:b/>
                <w:sz w:val="20"/>
                <w:szCs w:val="20"/>
              </w:rPr>
            </w:pPr>
            <w:r w:rsidRPr="00F568A1">
              <w:rPr>
                <w:rFonts w:ascii="Montserrat Medium" w:hAnsi="Montserrat Medium" w:cs="Tahoma"/>
                <w:b/>
                <w:sz w:val="20"/>
                <w:szCs w:val="20"/>
              </w:rPr>
              <w:t>Соглашение</w:t>
            </w:r>
          </w:p>
        </w:tc>
        <w:tc>
          <w:tcPr>
            <w:tcW w:w="7528" w:type="dxa"/>
          </w:tcPr>
          <w:p w14:paraId="37832653" w14:textId="77777777" w:rsidR="00287EDF" w:rsidRPr="00F568A1" w:rsidRDefault="00287EDF" w:rsidP="00D13B84">
            <w:pPr>
              <w:ind w:right="127" w:firstLine="0"/>
              <w:rPr>
                <w:rStyle w:val="24"/>
                <w:rFonts w:ascii="Montserrat Medium" w:hAnsi="Montserrat Medium" w:cs="Tahoma"/>
                <w:color w:val="000000"/>
                <w:sz w:val="20"/>
                <w:szCs w:val="20"/>
              </w:rPr>
            </w:pPr>
            <w:r w:rsidRPr="00F568A1">
              <w:rPr>
                <w:rStyle w:val="24"/>
                <w:rFonts w:ascii="Montserrat Medium" w:hAnsi="Montserrat Medium" w:cs="Tahoma"/>
                <w:color w:val="000000"/>
                <w:sz w:val="20"/>
                <w:szCs w:val="20"/>
              </w:rPr>
              <w:t>настоящее пользовательское соглашение об использовании сайта «</w:t>
            </w:r>
            <w:hyperlink r:id="rId15" w:history="1">
              <w:r w:rsidRPr="00F568A1">
                <w:rPr>
                  <w:rStyle w:val="24"/>
                  <w:rFonts w:ascii="Montserrat Medium" w:eastAsiaTheme="minorHAnsi" w:hAnsi="Montserrat Medium" w:cs="Tahoma"/>
                  <w:color w:val="000000"/>
                  <w:sz w:val="20"/>
                  <w:szCs w:val="20"/>
                  <w:lang w:eastAsia="en-US"/>
                </w:rPr>
                <w:t>www.norilsk-tavs.ru</w:t>
              </w:r>
            </w:hyperlink>
            <w:r w:rsidRPr="00F568A1">
              <w:rPr>
                <w:rStyle w:val="24"/>
                <w:rFonts w:ascii="Montserrat Medium" w:hAnsi="Montserrat Medium" w:cs="Tahoma"/>
                <w:color w:val="000000"/>
                <w:sz w:val="20"/>
                <w:szCs w:val="20"/>
              </w:rPr>
              <w:t>».</w:t>
            </w:r>
          </w:p>
        </w:tc>
      </w:tr>
      <w:tr w:rsidR="00287EDF" w:rsidRPr="00F568A1" w14:paraId="10D5CEAF" w14:textId="77777777" w:rsidTr="00D13B84">
        <w:tc>
          <w:tcPr>
            <w:tcW w:w="2552" w:type="dxa"/>
          </w:tcPr>
          <w:p w14:paraId="78BD8BBE" w14:textId="77777777" w:rsidR="00287EDF" w:rsidRPr="00F568A1" w:rsidRDefault="00287EDF" w:rsidP="00F568A1">
            <w:pPr>
              <w:rPr>
                <w:rFonts w:ascii="Montserrat Medium" w:hAnsi="Montserrat Medium" w:cs="Tahoma"/>
                <w:b/>
                <w:sz w:val="20"/>
                <w:szCs w:val="20"/>
              </w:rPr>
            </w:pPr>
            <w:r w:rsidRPr="00F568A1">
              <w:rPr>
                <w:rFonts w:ascii="Montserrat Medium" w:hAnsi="Montserrat Medium" w:cs="Tahoma"/>
                <w:b/>
                <w:sz w:val="20"/>
                <w:szCs w:val="20"/>
              </w:rPr>
              <w:t>Устройство</w:t>
            </w:r>
          </w:p>
        </w:tc>
        <w:tc>
          <w:tcPr>
            <w:tcW w:w="7528" w:type="dxa"/>
          </w:tcPr>
          <w:p w14:paraId="1AA6ECC4" w14:textId="77777777" w:rsidR="00287EDF" w:rsidRPr="00F568A1" w:rsidRDefault="00287EDF" w:rsidP="00D13B84">
            <w:pPr>
              <w:ind w:right="127" w:firstLine="0"/>
              <w:rPr>
                <w:rFonts w:ascii="Montserrat Medium" w:hAnsi="Montserrat Medium" w:cs="Tahoma"/>
                <w:sz w:val="20"/>
                <w:szCs w:val="20"/>
              </w:rPr>
            </w:pPr>
            <w:r w:rsidRPr="00F568A1">
              <w:rPr>
                <w:rStyle w:val="24"/>
                <w:rFonts w:ascii="Montserrat Medium" w:hAnsi="Montserrat Medium" w:cs="Tahoma"/>
                <w:color w:val="000000"/>
                <w:sz w:val="20"/>
                <w:szCs w:val="20"/>
              </w:rPr>
              <w:t>техническое устройство (смартфон, планшет, персональный компьютер или другое устройство), имеющее доступ к сети Интернет.</w:t>
            </w:r>
          </w:p>
        </w:tc>
      </w:tr>
      <w:tr w:rsidR="00287EDF" w:rsidRPr="00F568A1" w14:paraId="353C3513" w14:textId="77777777" w:rsidTr="00D13B84">
        <w:tc>
          <w:tcPr>
            <w:tcW w:w="2552" w:type="dxa"/>
          </w:tcPr>
          <w:p w14:paraId="7566BAE1" w14:textId="77777777" w:rsidR="00287EDF" w:rsidRPr="00F568A1" w:rsidRDefault="00287EDF" w:rsidP="00CF5446">
            <w:pPr>
              <w:ind w:firstLine="0"/>
              <w:rPr>
                <w:rFonts w:ascii="Montserrat Medium" w:hAnsi="Montserrat Medium" w:cs="Tahoma"/>
                <w:b/>
                <w:sz w:val="20"/>
                <w:szCs w:val="20"/>
              </w:rPr>
            </w:pPr>
            <w:r w:rsidRPr="00F568A1">
              <w:rPr>
                <w:rFonts w:ascii="Montserrat Medium" w:hAnsi="Montserrat Medium" w:cs="Tahoma"/>
                <w:b/>
                <w:sz w:val="20"/>
                <w:szCs w:val="20"/>
              </w:rPr>
              <w:t>Учетная запись</w:t>
            </w:r>
          </w:p>
        </w:tc>
        <w:tc>
          <w:tcPr>
            <w:tcW w:w="7528" w:type="dxa"/>
          </w:tcPr>
          <w:p w14:paraId="011C497F" w14:textId="77777777" w:rsidR="00287EDF" w:rsidRPr="00F568A1" w:rsidDel="00F27DDC" w:rsidRDefault="00287EDF" w:rsidP="00D13B84">
            <w:pPr>
              <w:ind w:right="127" w:firstLine="0"/>
              <w:rPr>
                <w:rStyle w:val="24"/>
                <w:rFonts w:ascii="Montserrat Medium" w:hAnsi="Montserrat Medium" w:cs="Tahoma"/>
                <w:color w:val="000000"/>
                <w:sz w:val="20"/>
                <w:szCs w:val="20"/>
              </w:rPr>
            </w:pPr>
            <w:r w:rsidRPr="00F568A1">
              <w:rPr>
                <w:rStyle w:val="24"/>
                <w:rFonts w:ascii="Montserrat Medium" w:hAnsi="Montserrat Medium" w:cs="Tahoma"/>
                <w:color w:val="000000"/>
                <w:sz w:val="20"/>
                <w:szCs w:val="20"/>
              </w:rPr>
              <w:t>совокупность данных о Пользователе, хранимая в компьютерной системе данных, необходимая для идентификации конкретного пользователя</w:t>
            </w:r>
          </w:p>
        </w:tc>
      </w:tr>
      <w:tr w:rsidR="00287EDF" w:rsidRPr="00F568A1" w14:paraId="160D23A1" w14:textId="77777777" w:rsidTr="00D13B84">
        <w:tc>
          <w:tcPr>
            <w:tcW w:w="2552" w:type="dxa"/>
          </w:tcPr>
          <w:p w14:paraId="61CCEC9F" w14:textId="77777777" w:rsidR="00287EDF" w:rsidRPr="00F568A1" w:rsidRDefault="00287EDF" w:rsidP="00F568A1">
            <w:pPr>
              <w:rPr>
                <w:rStyle w:val="25"/>
                <w:rFonts w:ascii="Montserrat Medium" w:hAnsi="Montserrat Medium" w:cs="Tahoma"/>
                <w:color w:val="000000"/>
                <w:sz w:val="20"/>
                <w:szCs w:val="20"/>
              </w:rPr>
            </w:pPr>
          </w:p>
        </w:tc>
        <w:tc>
          <w:tcPr>
            <w:tcW w:w="7528" w:type="dxa"/>
          </w:tcPr>
          <w:p w14:paraId="0D9E897C" w14:textId="77777777" w:rsidR="00287EDF" w:rsidRPr="00F568A1" w:rsidRDefault="00287EDF" w:rsidP="00F568A1">
            <w:pPr>
              <w:ind w:right="127"/>
              <w:rPr>
                <w:rStyle w:val="24"/>
                <w:rFonts w:ascii="Montserrat Medium" w:hAnsi="Montserrat Medium" w:cs="Tahoma"/>
                <w:sz w:val="20"/>
                <w:szCs w:val="20"/>
              </w:rPr>
            </w:pPr>
          </w:p>
        </w:tc>
      </w:tr>
    </w:tbl>
    <w:p w14:paraId="111C9934" w14:textId="77777777" w:rsidR="00287EDF" w:rsidRPr="00F568A1" w:rsidRDefault="00287EDF" w:rsidP="00F568A1">
      <w:pPr>
        <w:rPr>
          <w:rFonts w:ascii="Montserrat Medium" w:hAnsi="Montserrat Medium" w:cs="Tahoma"/>
          <w:sz w:val="20"/>
          <w:szCs w:val="20"/>
        </w:rPr>
      </w:pPr>
      <w:bookmarkStart w:id="6" w:name="_Toc362614293"/>
      <w:bookmarkStart w:id="7" w:name="_Toc433904648"/>
      <w:r w:rsidRPr="00F568A1">
        <w:rPr>
          <w:rFonts w:ascii="Montserrat Medium" w:hAnsi="Montserrat Medium" w:cs="Tahoma"/>
          <w:sz w:val="20"/>
          <w:szCs w:val="20"/>
        </w:rPr>
        <w:t>Любые выражения или термины, не определённые Соглашением, за исключением случаев, когда из контекста Соглашения вытекает иное, трактуются в соответствии с законодательством Российской Федерации.</w:t>
      </w:r>
    </w:p>
    <w:p w14:paraId="112E1ED5" w14:textId="77777777" w:rsidR="00287EDF" w:rsidRPr="00231B9E" w:rsidRDefault="00287EDF" w:rsidP="00F568A1">
      <w:pPr>
        <w:pStyle w:val="20"/>
        <w:widowControl w:val="0"/>
        <w:numPr>
          <w:ilvl w:val="0"/>
          <w:numId w:val="25"/>
        </w:numPr>
        <w:spacing w:before="240" w:after="120"/>
        <w:rPr>
          <w:rFonts w:ascii="Montserrat Medium" w:hAnsi="Montserrat Medium" w:cs="Tahoma"/>
          <w:color w:val="000000" w:themeColor="text1"/>
          <w:sz w:val="20"/>
          <w:szCs w:val="20"/>
        </w:rPr>
      </w:pPr>
      <w:bookmarkStart w:id="8" w:name="_Toc89272572"/>
      <w:bookmarkEnd w:id="6"/>
      <w:bookmarkEnd w:id="7"/>
      <w:r w:rsidRPr="00231B9E">
        <w:rPr>
          <w:rFonts w:ascii="Montserrat Medium" w:hAnsi="Montserrat Medium" w:cs="Tahoma"/>
          <w:color w:val="000000" w:themeColor="text1"/>
          <w:sz w:val="20"/>
          <w:szCs w:val="20"/>
        </w:rPr>
        <w:t>Предмет соглашения</w:t>
      </w:r>
      <w:bookmarkEnd w:id="8"/>
    </w:p>
    <w:p w14:paraId="31619B09" w14:textId="77777777" w:rsidR="00287EDF" w:rsidRPr="00231B9E" w:rsidRDefault="00287EDF" w:rsidP="00F568A1">
      <w:pPr>
        <w:pStyle w:val="af6"/>
        <w:numPr>
          <w:ilvl w:val="1"/>
          <w:numId w:val="25"/>
        </w:numPr>
        <w:jc w:val="both"/>
        <w:rPr>
          <w:rFonts w:ascii="Montserrat Medium" w:hAnsi="Montserrat Medium" w:cs="Tahoma"/>
          <w:color w:val="000000" w:themeColor="text1"/>
        </w:rPr>
      </w:pPr>
      <w:r w:rsidRPr="00231B9E">
        <w:rPr>
          <w:rFonts w:ascii="Montserrat Medium" w:hAnsi="Montserrat Medium" w:cs="Tahoma"/>
          <w:color w:val="000000" w:themeColor="text1"/>
        </w:rPr>
        <w:t xml:space="preserve">Предметом настоящего Соглашения является порядок и правила использования сервисов Сайта и его материалов Пользователями. </w:t>
      </w:r>
    </w:p>
    <w:p w14:paraId="088570F4" w14:textId="77777777" w:rsidR="00287EDF" w:rsidRPr="00231B9E" w:rsidRDefault="00287EDF" w:rsidP="00F568A1">
      <w:pPr>
        <w:pStyle w:val="af6"/>
        <w:numPr>
          <w:ilvl w:val="1"/>
          <w:numId w:val="25"/>
        </w:numPr>
        <w:jc w:val="both"/>
        <w:rPr>
          <w:rFonts w:ascii="Montserrat Medium" w:hAnsi="Montserrat Medium" w:cs="Tahoma"/>
          <w:color w:val="000000" w:themeColor="text1"/>
        </w:rPr>
      </w:pPr>
      <w:r w:rsidRPr="00231B9E">
        <w:rPr>
          <w:rFonts w:ascii="Montserrat Medium" w:hAnsi="Montserrat Medium" w:cs="Tahoma"/>
          <w:color w:val="000000" w:themeColor="text1"/>
        </w:rPr>
        <w:t xml:space="preserve">Под действие настоящего соглашения подпадают все существующие сервисы Сайта, а также любые другие их модификации и появляющиеся в дальнейшем дополнительные услуги и сервисы. </w:t>
      </w:r>
    </w:p>
    <w:p w14:paraId="024AFB77" w14:textId="77777777" w:rsidR="00287EDF" w:rsidRPr="00231B9E" w:rsidRDefault="00287EDF" w:rsidP="00F568A1">
      <w:pPr>
        <w:pStyle w:val="af6"/>
        <w:numPr>
          <w:ilvl w:val="1"/>
          <w:numId w:val="25"/>
        </w:numPr>
        <w:jc w:val="both"/>
        <w:rPr>
          <w:rFonts w:ascii="Montserrat Medium" w:hAnsi="Montserrat Medium" w:cs="Tahoma"/>
          <w:color w:val="000000" w:themeColor="text1"/>
        </w:rPr>
      </w:pPr>
      <w:r w:rsidRPr="00231B9E">
        <w:rPr>
          <w:rFonts w:ascii="Montserrat Medium" w:hAnsi="Montserrat Medium" w:cs="Tahoma"/>
          <w:color w:val="000000" w:themeColor="text1"/>
        </w:rPr>
        <w:t>Доступ к Сайту предоставляется на безвозмездной основе.</w:t>
      </w:r>
    </w:p>
    <w:p w14:paraId="119DA7E6" w14:textId="77777777" w:rsidR="00287EDF" w:rsidRPr="00231B9E" w:rsidRDefault="00287EDF" w:rsidP="00F568A1">
      <w:pPr>
        <w:pStyle w:val="20"/>
        <w:widowControl w:val="0"/>
        <w:numPr>
          <w:ilvl w:val="0"/>
          <w:numId w:val="25"/>
        </w:numPr>
        <w:spacing w:before="240" w:after="120"/>
        <w:rPr>
          <w:rFonts w:ascii="Montserrat Medium" w:hAnsi="Montserrat Medium" w:cs="Tahoma"/>
          <w:color w:val="000000" w:themeColor="text1"/>
          <w:sz w:val="20"/>
          <w:szCs w:val="20"/>
        </w:rPr>
      </w:pPr>
      <w:bookmarkStart w:id="9" w:name="_Toc84261787"/>
      <w:bookmarkStart w:id="10" w:name="_Toc84338276"/>
      <w:bookmarkStart w:id="11" w:name="_Toc84261788"/>
      <w:bookmarkStart w:id="12" w:name="_Toc84338277"/>
      <w:bookmarkStart w:id="13" w:name="_Toc84261789"/>
      <w:bookmarkStart w:id="14" w:name="_Toc84338278"/>
      <w:bookmarkStart w:id="15" w:name="_Toc84261790"/>
      <w:bookmarkStart w:id="16" w:name="_Toc84338279"/>
      <w:bookmarkStart w:id="17" w:name="_Toc84261791"/>
      <w:bookmarkStart w:id="18" w:name="_Toc84338280"/>
      <w:bookmarkStart w:id="19" w:name="_Toc84261792"/>
      <w:bookmarkStart w:id="20" w:name="_Toc84338281"/>
      <w:bookmarkStart w:id="21" w:name="_Toc84261793"/>
      <w:bookmarkStart w:id="22" w:name="_Toc84338282"/>
      <w:bookmarkStart w:id="23" w:name="_Toc84261794"/>
      <w:bookmarkStart w:id="24" w:name="_Toc84338283"/>
      <w:bookmarkStart w:id="25" w:name="_Toc84261795"/>
      <w:bookmarkStart w:id="26" w:name="_Toc84338284"/>
      <w:bookmarkStart w:id="27" w:name="_Toc84261796"/>
      <w:bookmarkStart w:id="28" w:name="_Toc84338285"/>
      <w:bookmarkStart w:id="29" w:name="_Toc84261797"/>
      <w:bookmarkStart w:id="30" w:name="_Toc84338286"/>
      <w:bookmarkStart w:id="31" w:name="_Toc84261798"/>
      <w:bookmarkStart w:id="32" w:name="_Toc84338287"/>
      <w:bookmarkStart w:id="33" w:name="_Toc84261799"/>
      <w:bookmarkStart w:id="34" w:name="_Toc84338288"/>
      <w:bookmarkStart w:id="35" w:name="_Toc84261800"/>
      <w:bookmarkStart w:id="36" w:name="_Toc84338289"/>
      <w:bookmarkStart w:id="37" w:name="_Toc84261801"/>
      <w:bookmarkStart w:id="38" w:name="_Toc84338290"/>
      <w:bookmarkStart w:id="39" w:name="_Toc84261802"/>
      <w:bookmarkStart w:id="40" w:name="_Toc84338291"/>
      <w:bookmarkStart w:id="41" w:name="_Toc8927257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231B9E">
        <w:rPr>
          <w:rFonts w:ascii="Montserrat Medium" w:hAnsi="Montserrat Medium" w:cs="Tahoma"/>
          <w:color w:val="000000" w:themeColor="text1"/>
          <w:sz w:val="20"/>
          <w:szCs w:val="20"/>
        </w:rPr>
        <w:t>Условия использования Сайта</w:t>
      </w:r>
      <w:bookmarkEnd w:id="41"/>
    </w:p>
    <w:p w14:paraId="683EE7B7" w14:textId="77777777" w:rsidR="00287EDF" w:rsidRPr="00F568A1" w:rsidRDefault="00287EDF" w:rsidP="00F568A1">
      <w:pPr>
        <w:pStyle w:val="af6"/>
        <w:numPr>
          <w:ilvl w:val="1"/>
          <w:numId w:val="25"/>
        </w:numPr>
        <w:jc w:val="both"/>
        <w:rPr>
          <w:rFonts w:ascii="Montserrat Medium" w:hAnsi="Montserrat Medium" w:cs="Tahoma"/>
        </w:rPr>
      </w:pPr>
      <w:r w:rsidRPr="00F568A1">
        <w:rPr>
          <w:rFonts w:ascii="Montserrat Medium" w:hAnsi="Montserrat Medium" w:cs="Tahoma"/>
        </w:rPr>
        <w:t>Использование Сайта и любых его компонентов, в том числе его просмотр, поиск информации, использование любых сервисов возможно только при условии полного и безоговорочного принятия Пользователем условий настоящей оферты (акцепта) в форме, установленной настоящим Соглашением.</w:t>
      </w:r>
    </w:p>
    <w:p w14:paraId="504C3B0F" w14:textId="77777777" w:rsidR="00287EDF" w:rsidRPr="00F568A1" w:rsidRDefault="00287EDF" w:rsidP="00F568A1">
      <w:pPr>
        <w:pStyle w:val="af6"/>
        <w:numPr>
          <w:ilvl w:val="1"/>
          <w:numId w:val="25"/>
        </w:numPr>
        <w:jc w:val="both"/>
        <w:rPr>
          <w:rFonts w:ascii="Montserrat Medium" w:hAnsi="Montserrat Medium" w:cs="Tahoma"/>
        </w:rPr>
      </w:pPr>
      <w:r w:rsidRPr="00F568A1">
        <w:rPr>
          <w:rFonts w:ascii="Montserrat Medium" w:hAnsi="Montserrat Medium" w:cs="Tahoma"/>
        </w:rPr>
        <w:t>Принятие Пользователем условий Соглашения осуществляется путем любых активных действий Пользователя на Сайте (выбором соответствующего действия на странице регистрации Пользователя на Сайте и нажатием на кнопку «Принимаю»/«Оплатить»</w:t>
      </w:r>
      <w:r w:rsidRPr="00F568A1">
        <w:rPr>
          <w:rFonts w:ascii="Montserrat Medium" w:hAnsi="Montserrat Medium" w:cs="Tahoma"/>
          <w:vertAlign w:val="superscript"/>
        </w:rPr>
        <w:footnoteReference w:id="2"/>
      </w:r>
      <w:r w:rsidRPr="00F568A1">
        <w:rPr>
          <w:rFonts w:ascii="Montserrat Medium" w:hAnsi="Montserrat Medium" w:cs="Tahoma"/>
        </w:rPr>
        <w:t>), что в силу ст. ст. 435 и 438 Гражданского кодекса Российской Федерации является принятием (акцептом) оферты Оператора. Фактическое начало использования Пользователем Приложения является подтверждением присоединения Пользователя к условиям Соглашения по смыслу и в порядке п.5. ст.1286 Гражданского кодекса Российской Федерации. Каждым использованием Приложения Пользователь выражает согласие с условиями Соглашения в редакции, которая действовала на момент фактического использования Приложения.</w:t>
      </w:r>
    </w:p>
    <w:p w14:paraId="178297A7" w14:textId="77777777" w:rsidR="00287EDF" w:rsidRPr="00F568A1" w:rsidRDefault="00287EDF" w:rsidP="00F568A1">
      <w:pPr>
        <w:pStyle w:val="af6"/>
        <w:numPr>
          <w:ilvl w:val="1"/>
          <w:numId w:val="25"/>
        </w:numPr>
        <w:jc w:val="both"/>
        <w:rPr>
          <w:rFonts w:ascii="Montserrat Medium" w:hAnsi="Montserrat Medium" w:cs="Tahoma"/>
        </w:rPr>
      </w:pPr>
      <w:r w:rsidRPr="00F568A1">
        <w:rPr>
          <w:rFonts w:ascii="Montserrat Medium" w:hAnsi="Montserrat Medium" w:cs="Tahoma"/>
        </w:rPr>
        <w:t>Использование Сайта на иных условиях, отличных от описанных в данном Соглашении, не допускается.</w:t>
      </w:r>
    </w:p>
    <w:p w14:paraId="0800960C" w14:textId="77777777" w:rsidR="00287EDF" w:rsidRPr="00F568A1" w:rsidRDefault="00287EDF" w:rsidP="00F568A1">
      <w:pPr>
        <w:pStyle w:val="af6"/>
        <w:numPr>
          <w:ilvl w:val="1"/>
          <w:numId w:val="25"/>
        </w:numPr>
        <w:jc w:val="both"/>
        <w:rPr>
          <w:rFonts w:ascii="Montserrat Medium" w:hAnsi="Montserrat Medium" w:cs="Tahoma"/>
        </w:rPr>
      </w:pPr>
      <w:r w:rsidRPr="00F568A1">
        <w:rPr>
          <w:rFonts w:ascii="Montserrat Medium" w:hAnsi="Montserrat Medium" w:cs="Tahoma"/>
        </w:rPr>
        <w:t xml:space="preserve">Перед началом использования Сайта Пользователь обязуется ознакомиться с текстом данного Соглашения. Если Пользователь не согласен с каким-либо отдельным положением или с Соглашением в целом, он обязан прекратить любое использование Сайта и его сервисов. </w:t>
      </w:r>
    </w:p>
    <w:p w14:paraId="1988FC90" w14:textId="77777777" w:rsidR="00287EDF" w:rsidRPr="00F568A1" w:rsidRDefault="00287EDF" w:rsidP="00F568A1">
      <w:pPr>
        <w:pStyle w:val="af6"/>
        <w:numPr>
          <w:ilvl w:val="1"/>
          <w:numId w:val="25"/>
        </w:numPr>
        <w:jc w:val="both"/>
        <w:rPr>
          <w:rFonts w:ascii="Montserrat Medium" w:hAnsi="Montserrat Medium" w:cs="Tahoma"/>
        </w:rPr>
      </w:pPr>
      <w:r w:rsidRPr="00F568A1">
        <w:rPr>
          <w:rFonts w:ascii="Montserrat Medium" w:hAnsi="Montserrat Medium" w:cs="Tahoma"/>
        </w:rPr>
        <w:t>Сайт может быть использован Пользователем для совершения операций (отправление сообщений, оставление комментариев, размещение Контента, и т.д.), а также для получения услуг и (или) информации о них.</w:t>
      </w:r>
    </w:p>
    <w:p w14:paraId="374DEE9D" w14:textId="77777777" w:rsidR="00287EDF" w:rsidRPr="00F568A1" w:rsidRDefault="00287EDF" w:rsidP="00F568A1">
      <w:pPr>
        <w:pStyle w:val="af6"/>
        <w:numPr>
          <w:ilvl w:val="1"/>
          <w:numId w:val="25"/>
        </w:numPr>
        <w:jc w:val="both"/>
        <w:rPr>
          <w:rFonts w:ascii="Montserrat Medium" w:hAnsi="Montserrat Medium" w:cs="Tahoma"/>
        </w:rPr>
      </w:pPr>
      <w:r w:rsidRPr="00F568A1">
        <w:rPr>
          <w:rFonts w:ascii="Montserrat Medium" w:hAnsi="Montserrat Medium" w:cs="Tahoma"/>
        </w:rPr>
        <w:t>Для того чтобы воспользоваться функциями и сервисами Сайта, Пользователю достаточно осуществить выбор услуги и оплатить либо необходимо пройти процедуру регистрации, в результате которой для Пользователя будет создана уникальная Учетная запись.</w:t>
      </w:r>
    </w:p>
    <w:p w14:paraId="43C7CFC2" w14:textId="77777777" w:rsidR="00287EDF" w:rsidRPr="00F568A1" w:rsidRDefault="00287EDF" w:rsidP="00F568A1">
      <w:pPr>
        <w:pStyle w:val="af6"/>
        <w:numPr>
          <w:ilvl w:val="1"/>
          <w:numId w:val="25"/>
        </w:numPr>
        <w:jc w:val="both"/>
        <w:rPr>
          <w:rFonts w:ascii="Montserrat Medium" w:hAnsi="Montserrat Medium" w:cs="Tahoma"/>
        </w:rPr>
      </w:pPr>
      <w:r w:rsidRPr="00F568A1">
        <w:rPr>
          <w:rFonts w:ascii="Montserrat Medium" w:hAnsi="Montserrat Medium" w:cs="Tahoma"/>
        </w:rPr>
        <w:t>Принимая условия настоящего Соглашения в порядке, установленном в п. 7.1. Соглашения, Пользователь своей волей и в своем интересе для целей заключения и исполнения настоящего Соглашения предоставляет Оператору право:</w:t>
      </w:r>
    </w:p>
    <w:p w14:paraId="637A0D55" w14:textId="77777777" w:rsidR="00287EDF" w:rsidRPr="00F568A1" w:rsidRDefault="00287EDF" w:rsidP="00F568A1">
      <w:pPr>
        <w:pStyle w:val="af6"/>
        <w:numPr>
          <w:ilvl w:val="3"/>
          <w:numId w:val="25"/>
        </w:numPr>
        <w:jc w:val="both"/>
        <w:rPr>
          <w:rFonts w:ascii="Montserrat Medium" w:hAnsi="Montserrat Medium" w:cs="Tahoma"/>
        </w:rPr>
      </w:pPr>
      <w:r w:rsidRPr="00F568A1">
        <w:rPr>
          <w:rFonts w:ascii="Montserrat Medium" w:hAnsi="Montserrat Medium" w:cs="Tahoma"/>
        </w:rPr>
        <w:t>на размещение на Сайте информационных сообщений Оператора (об обновлении Сайта, добавлении новых функциональных возможностей и т.д.);</w:t>
      </w:r>
    </w:p>
    <w:p w14:paraId="5C5E5722" w14:textId="77777777" w:rsidR="00287EDF" w:rsidRPr="00F568A1" w:rsidRDefault="00287EDF" w:rsidP="00F568A1">
      <w:pPr>
        <w:pStyle w:val="af6"/>
        <w:numPr>
          <w:ilvl w:val="3"/>
          <w:numId w:val="25"/>
        </w:numPr>
        <w:jc w:val="both"/>
        <w:rPr>
          <w:rFonts w:ascii="Montserrat Medium" w:hAnsi="Montserrat Medium" w:cs="Tahoma"/>
        </w:rPr>
      </w:pPr>
      <w:r w:rsidRPr="00F568A1">
        <w:rPr>
          <w:rFonts w:ascii="Montserrat Medium" w:hAnsi="Montserrat Medium" w:cs="Tahoma"/>
        </w:rPr>
        <w:t>на автоматизированную обработку с совершением следующих действий: получение (сбор), запись, систематизация, накопление, хранение, уточнение (обновление, изменение), извлечение,</w:t>
      </w:r>
      <w:r w:rsidRPr="00F568A1" w:rsidDel="00CC6670">
        <w:rPr>
          <w:rFonts w:ascii="Montserrat Medium" w:hAnsi="Montserrat Medium" w:cs="Tahoma"/>
        </w:rPr>
        <w:t xml:space="preserve"> </w:t>
      </w:r>
      <w:r w:rsidRPr="00F568A1">
        <w:rPr>
          <w:rFonts w:ascii="Montserrat Medium" w:hAnsi="Montserrat Medium" w:cs="Tahoma"/>
        </w:rPr>
        <w:t>использование, передача (предоставление, доступ), блокирование, удаление и уничтожение персональных данных</w:t>
      </w:r>
      <w:r w:rsidRPr="00F568A1">
        <w:rPr>
          <w:rStyle w:val="afd"/>
          <w:rFonts w:ascii="Montserrat Medium" w:hAnsi="Montserrat Medium" w:cs="Tahoma"/>
        </w:rPr>
        <w:footnoteReference w:id="3"/>
      </w:r>
      <w:r w:rsidRPr="00F568A1">
        <w:rPr>
          <w:rFonts w:ascii="Montserrat Medium" w:hAnsi="Montserrat Medium" w:cs="Tahoma"/>
        </w:rPr>
        <w:t>, самостоятельно вносимых и/или предоставляемых Пользователем при осуществлении операций на Сайте и/или при использовании его функционала, в целях использования функций и сервисов Сайта;</w:t>
      </w:r>
    </w:p>
    <w:p w14:paraId="2A41AAB7" w14:textId="77777777" w:rsidR="00287EDF" w:rsidRPr="00F568A1" w:rsidRDefault="00287EDF" w:rsidP="00F568A1">
      <w:pPr>
        <w:pStyle w:val="af6"/>
        <w:numPr>
          <w:ilvl w:val="1"/>
          <w:numId w:val="25"/>
        </w:numPr>
        <w:jc w:val="both"/>
        <w:rPr>
          <w:rFonts w:ascii="Montserrat Medium" w:hAnsi="Montserrat Medium" w:cs="Tahoma"/>
        </w:rPr>
      </w:pPr>
      <w:r w:rsidRPr="00F568A1">
        <w:rPr>
          <w:rFonts w:ascii="Montserrat Medium" w:hAnsi="Montserrat Medium" w:cs="Tahoma"/>
        </w:rPr>
        <w:t>При передаче Оператору персональных данных третьих лиц, путем размещения (внесения в соответствующие поля форм) на Сайте, Пользователь подтверждает правомерность такой передачи персональных данных третьих лиц в соответствии с требованиями действующего законодательства Российской Федерации, включая надлежащее уведомление указанных лиц о передаче их персональных данных Оператору в целях использования функций и сервисов Сайта и гарантирует наличие правовых оснований для осуществления обработки Оператором размещённых персональных данных и иной информации об указанных Пользователем лицах на Сайте.</w:t>
      </w:r>
    </w:p>
    <w:p w14:paraId="343EEF85" w14:textId="77777777" w:rsidR="00287EDF" w:rsidRPr="00F568A1" w:rsidRDefault="00287EDF" w:rsidP="00F568A1">
      <w:pPr>
        <w:pStyle w:val="af6"/>
        <w:numPr>
          <w:ilvl w:val="1"/>
          <w:numId w:val="25"/>
        </w:numPr>
        <w:jc w:val="both"/>
        <w:rPr>
          <w:rFonts w:ascii="Montserrat Medium" w:hAnsi="Montserrat Medium" w:cs="Tahoma"/>
        </w:rPr>
      </w:pPr>
      <w:r w:rsidRPr="00F568A1">
        <w:rPr>
          <w:rFonts w:ascii="Montserrat Medium" w:hAnsi="Montserrat Medium" w:cs="Tahoma"/>
        </w:rPr>
        <w:t>Обработка персональных данных осуществляется в течение всего срока использования Сайта, а также в течение 3 (трех) лет с даты прекращения использования Сайта.</w:t>
      </w:r>
    </w:p>
    <w:p w14:paraId="6D778E44" w14:textId="77777777" w:rsidR="00287EDF" w:rsidRPr="00F568A1" w:rsidRDefault="00287EDF" w:rsidP="00F568A1">
      <w:pPr>
        <w:pStyle w:val="af6"/>
        <w:numPr>
          <w:ilvl w:val="1"/>
          <w:numId w:val="25"/>
        </w:numPr>
        <w:jc w:val="both"/>
        <w:rPr>
          <w:rFonts w:ascii="Montserrat Medium" w:hAnsi="Montserrat Medium" w:cs="Tahoma"/>
        </w:rPr>
      </w:pPr>
      <w:r w:rsidRPr="00F568A1">
        <w:rPr>
          <w:rFonts w:ascii="Montserrat Medium" w:hAnsi="Montserrat Medium" w:cs="Tahoma"/>
        </w:rPr>
        <w:t>Оператор обязуется осуществлять обработку персональных данных Пользователя и/или указанных Пользователем лиц, а также обеспечить конфиденциальность и защиту обрабатываемых персональных данных в соответствии с требованиями Федерального закона от 27.07.2006 года № 152-ФЗ «О персональных данных». При обработке персональных данных Оператор принимает необходимые правовые, организационные и технические меры для защиты получаемых от Пользователя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получаемых от Пользователя персональных данных.</w:t>
      </w:r>
    </w:p>
    <w:p w14:paraId="1E99B573" w14:textId="77777777" w:rsidR="00287EDF" w:rsidRPr="00AA22EE" w:rsidRDefault="00287EDF" w:rsidP="00F568A1">
      <w:pPr>
        <w:pStyle w:val="20"/>
        <w:widowControl w:val="0"/>
        <w:numPr>
          <w:ilvl w:val="0"/>
          <w:numId w:val="25"/>
        </w:numPr>
        <w:spacing w:before="240" w:after="120"/>
        <w:rPr>
          <w:rFonts w:ascii="Montserrat Medium" w:hAnsi="Montserrat Medium" w:cs="Tahoma"/>
          <w:color w:val="000000" w:themeColor="text1"/>
          <w:sz w:val="20"/>
          <w:szCs w:val="20"/>
        </w:rPr>
      </w:pPr>
      <w:bookmarkStart w:id="42" w:name="_Toc89272574"/>
      <w:r w:rsidRPr="00AA22EE">
        <w:rPr>
          <w:rFonts w:ascii="Montserrat Medium" w:hAnsi="Montserrat Medium" w:cs="Tahoma"/>
          <w:color w:val="000000" w:themeColor="text1"/>
          <w:sz w:val="20"/>
          <w:szCs w:val="20"/>
        </w:rPr>
        <w:t>Дополнительные условия</w:t>
      </w:r>
      <w:bookmarkEnd w:id="42"/>
    </w:p>
    <w:p w14:paraId="09D2C23D" w14:textId="77777777" w:rsidR="00287EDF" w:rsidRPr="00F568A1" w:rsidRDefault="00287EDF" w:rsidP="00F568A1">
      <w:pPr>
        <w:pStyle w:val="af6"/>
        <w:numPr>
          <w:ilvl w:val="1"/>
          <w:numId w:val="25"/>
        </w:numPr>
        <w:jc w:val="both"/>
        <w:rPr>
          <w:rFonts w:ascii="Montserrat Medium" w:hAnsi="Montserrat Medium" w:cs="Tahoma"/>
        </w:rPr>
      </w:pPr>
      <w:r w:rsidRPr="00F568A1">
        <w:rPr>
          <w:rFonts w:ascii="Montserrat Medium" w:hAnsi="Montserrat Medium" w:cs="Tahoma"/>
        </w:rPr>
        <w:t>В случае если использование Сайта рассматривается применимым национальным законодательством Пользователя в качестве запрещённой деятельности либо деятельности, на осуществление которой требуется получение специальных разрешений, подача уведомлений и т.п., Пользователь обязуется отказаться от использования соответствующих функций Сайта или Сайта в целом и несёт ответственность за невыполнение настоящего условия.</w:t>
      </w:r>
    </w:p>
    <w:p w14:paraId="7572603E" w14:textId="77777777" w:rsidR="00287EDF" w:rsidRPr="00F568A1" w:rsidRDefault="00287EDF" w:rsidP="00F568A1">
      <w:pPr>
        <w:pStyle w:val="af6"/>
        <w:numPr>
          <w:ilvl w:val="1"/>
          <w:numId w:val="25"/>
        </w:numPr>
        <w:jc w:val="both"/>
        <w:rPr>
          <w:rFonts w:ascii="Montserrat Medium" w:hAnsi="Montserrat Medium" w:cs="Tahoma"/>
        </w:rPr>
      </w:pPr>
      <w:r w:rsidRPr="00F568A1">
        <w:rPr>
          <w:rFonts w:ascii="Montserrat Medium" w:hAnsi="Montserrat Medium" w:cs="Tahoma"/>
        </w:rPr>
        <w:t>Оператор вправе размещать на Сайте информационные сообщения для Пользователя, касающиеся работы Сайта, обновления его программного обеспечения и изменения состава функциональных возможностей Сайта.</w:t>
      </w:r>
    </w:p>
    <w:p w14:paraId="3FE332AB" w14:textId="77777777" w:rsidR="00287EDF" w:rsidRPr="00F568A1" w:rsidRDefault="00287EDF" w:rsidP="00F568A1">
      <w:pPr>
        <w:pStyle w:val="af6"/>
        <w:numPr>
          <w:ilvl w:val="1"/>
          <w:numId w:val="25"/>
        </w:numPr>
        <w:jc w:val="both"/>
        <w:rPr>
          <w:rFonts w:ascii="Montserrat Medium" w:hAnsi="Montserrat Medium" w:cs="Tahoma"/>
        </w:rPr>
      </w:pPr>
      <w:r w:rsidRPr="00F568A1">
        <w:rPr>
          <w:rFonts w:ascii="Montserrat Medium" w:hAnsi="Montserrat Medium" w:cs="Tahoma"/>
        </w:rPr>
        <w:t>Пользователь настоящим уведомлен и соглашается со следующим:</w:t>
      </w:r>
    </w:p>
    <w:p w14:paraId="0A1BA59D" w14:textId="77777777" w:rsidR="00287EDF" w:rsidRPr="00F568A1" w:rsidRDefault="00287EDF" w:rsidP="00F568A1">
      <w:pPr>
        <w:pStyle w:val="af6"/>
        <w:numPr>
          <w:ilvl w:val="3"/>
          <w:numId w:val="25"/>
        </w:numPr>
        <w:jc w:val="both"/>
        <w:rPr>
          <w:rFonts w:ascii="Montserrat Medium" w:hAnsi="Montserrat Medium" w:cs="Tahoma"/>
        </w:rPr>
      </w:pPr>
      <w:r w:rsidRPr="00F568A1">
        <w:rPr>
          <w:rFonts w:ascii="Montserrat Medium" w:hAnsi="Montserrat Medium" w:cs="Tahoma"/>
        </w:rPr>
        <w:t>безопасность и конфиденциальность данных (включая персональные данные) Пользователя, обрабатываемых на Устройстве, обеспечивается непосредственно Пользователем;</w:t>
      </w:r>
    </w:p>
    <w:p w14:paraId="61AD2331" w14:textId="77777777" w:rsidR="00287EDF" w:rsidRPr="00F568A1" w:rsidRDefault="00287EDF" w:rsidP="00F568A1">
      <w:pPr>
        <w:pStyle w:val="af6"/>
        <w:numPr>
          <w:ilvl w:val="3"/>
          <w:numId w:val="25"/>
        </w:numPr>
        <w:jc w:val="both"/>
        <w:rPr>
          <w:rFonts w:ascii="Montserrat Medium" w:hAnsi="Montserrat Medium" w:cs="Tahoma"/>
        </w:rPr>
      </w:pPr>
      <w:r w:rsidRPr="00F568A1">
        <w:rPr>
          <w:rFonts w:ascii="Montserrat Medium" w:hAnsi="Montserrat Medium" w:cs="Tahoma"/>
        </w:rPr>
        <w:t>Оператор вправе установить ограничения по использованию сервисов Сайта без предварительного уведомления Пользователя;</w:t>
      </w:r>
    </w:p>
    <w:p w14:paraId="4A2C009E" w14:textId="77777777" w:rsidR="00287EDF" w:rsidRPr="00F568A1" w:rsidRDefault="00287EDF" w:rsidP="00F568A1">
      <w:pPr>
        <w:pStyle w:val="af6"/>
        <w:numPr>
          <w:ilvl w:val="3"/>
          <w:numId w:val="25"/>
        </w:numPr>
        <w:jc w:val="both"/>
        <w:rPr>
          <w:rFonts w:ascii="Montserrat Medium" w:hAnsi="Montserrat Medium" w:cs="Tahoma"/>
        </w:rPr>
      </w:pPr>
      <w:r w:rsidRPr="00F568A1">
        <w:rPr>
          <w:rFonts w:ascii="Montserrat Medium" w:hAnsi="Montserrat Medium" w:cs="Tahoma"/>
        </w:rPr>
        <w:t xml:space="preserve">Сайт может осуществлять рассылку уведомлений (в том числе, </w:t>
      </w:r>
      <w:proofErr w:type="spellStart"/>
      <w:r w:rsidRPr="00F568A1">
        <w:rPr>
          <w:rFonts w:ascii="Montserrat Medium" w:hAnsi="Montserrat Medium" w:cs="Tahoma"/>
        </w:rPr>
        <w:t>push</w:t>
      </w:r>
      <w:proofErr w:type="spellEnd"/>
      <w:r w:rsidRPr="00F568A1">
        <w:rPr>
          <w:rFonts w:ascii="Montserrat Medium" w:hAnsi="Montserrat Medium" w:cs="Tahoma"/>
        </w:rPr>
        <w:t xml:space="preserve"> уведомлений);</w:t>
      </w:r>
    </w:p>
    <w:p w14:paraId="152083DE" w14:textId="77777777" w:rsidR="00287EDF" w:rsidRPr="00F568A1" w:rsidRDefault="00287EDF" w:rsidP="00F568A1">
      <w:pPr>
        <w:pStyle w:val="af6"/>
        <w:numPr>
          <w:ilvl w:val="3"/>
          <w:numId w:val="25"/>
        </w:numPr>
        <w:jc w:val="both"/>
        <w:rPr>
          <w:rFonts w:ascii="Montserrat Medium" w:hAnsi="Montserrat Medium" w:cs="Tahoma"/>
        </w:rPr>
      </w:pPr>
      <w:r w:rsidRPr="00F568A1">
        <w:rPr>
          <w:rFonts w:ascii="Montserrat Medium" w:hAnsi="Montserrat Medium" w:cs="Tahoma"/>
        </w:rPr>
        <w:t>использование Сайта и передача сообщений и данных возможны только при наличии доступа к сети Интернет. Для бесперебойной работы Сайта Пользователю необходимо обеспечить надлежащее качество доступа к сети Интернет на своем Устройстве;</w:t>
      </w:r>
    </w:p>
    <w:p w14:paraId="1B6FA6A7" w14:textId="77777777" w:rsidR="00287EDF" w:rsidRPr="00F568A1" w:rsidRDefault="00287EDF" w:rsidP="00F568A1">
      <w:pPr>
        <w:pStyle w:val="af6"/>
        <w:numPr>
          <w:ilvl w:val="3"/>
          <w:numId w:val="25"/>
        </w:numPr>
        <w:jc w:val="both"/>
        <w:rPr>
          <w:rFonts w:ascii="Montserrat Medium" w:hAnsi="Montserrat Medium" w:cs="Tahoma"/>
        </w:rPr>
      </w:pPr>
      <w:r w:rsidRPr="00F568A1">
        <w:rPr>
          <w:rFonts w:ascii="Montserrat Medium" w:hAnsi="Montserrat Medium" w:cs="Tahoma"/>
        </w:rPr>
        <w:t>Пользователь обязан соблюдать конфиденциальность средств доступа к учетной записи на Сайте. Пользователь обязан незамедлительно уведомить Оператора в случае несанкционированного доступа к Сайту и его Сервисам с использованием Учетной записи Пользователя, также о любом другом нарушении конфиденциальности средств доступа к Учетной записи.</w:t>
      </w:r>
    </w:p>
    <w:p w14:paraId="255927B1" w14:textId="77777777" w:rsidR="00287EDF" w:rsidRPr="00F568A1" w:rsidRDefault="00287EDF" w:rsidP="00F568A1">
      <w:pPr>
        <w:pStyle w:val="af6"/>
        <w:numPr>
          <w:ilvl w:val="1"/>
          <w:numId w:val="25"/>
        </w:numPr>
        <w:jc w:val="both"/>
        <w:rPr>
          <w:rFonts w:ascii="Montserrat Medium" w:hAnsi="Montserrat Medium" w:cs="Tahoma"/>
        </w:rPr>
      </w:pPr>
      <w:r w:rsidRPr="00F568A1">
        <w:rPr>
          <w:rFonts w:ascii="Montserrat Medium" w:hAnsi="Montserrat Medium" w:cs="Tahoma"/>
        </w:rPr>
        <w:t>Пользователь не вправе:</w:t>
      </w:r>
    </w:p>
    <w:p w14:paraId="68546EAA" w14:textId="77777777" w:rsidR="00287EDF" w:rsidRPr="00F568A1" w:rsidRDefault="00287EDF" w:rsidP="00F568A1">
      <w:pPr>
        <w:pStyle w:val="af6"/>
        <w:numPr>
          <w:ilvl w:val="3"/>
          <w:numId w:val="25"/>
        </w:numPr>
        <w:jc w:val="both"/>
        <w:rPr>
          <w:rFonts w:ascii="Montserrat Medium" w:hAnsi="Montserrat Medium" w:cs="Tahoma"/>
        </w:rPr>
      </w:pPr>
      <w:r w:rsidRPr="00F568A1">
        <w:rPr>
          <w:rFonts w:ascii="Montserrat Medium" w:hAnsi="Montserrat Medium" w:cs="Tahoma"/>
        </w:rPr>
        <w:t>размещать на Сайте Контент, права на размещение которого отсутствуют у Пользователя, и/или осуществлять рассылки (в том числе массовые) информации с использованием Сайта, которые являются: незаконными; компрометирующими (дискредитирующими, порочащими честь и достоинство или деловую репутацию); нарушающими неприкосновенность частной жизни третьих лиц; способствующими разжиганию национальной, расовой или религиозной ненависти или вражды или дискриминации по любым признакам, или пропагандирующими данные явления; демонстрирующими или пропагандирующими насилие, жестокое обращение с животными; содержащими экстремистские материалы; пропагандирующими преступную деятельность; любой иной информации, запрещенной к распространению в соответствии законодательством Российской Федерации;</w:t>
      </w:r>
    </w:p>
    <w:p w14:paraId="0A2666E6" w14:textId="77777777" w:rsidR="00287EDF" w:rsidRPr="00F568A1" w:rsidRDefault="00287EDF" w:rsidP="00F568A1">
      <w:pPr>
        <w:pStyle w:val="af6"/>
        <w:numPr>
          <w:ilvl w:val="3"/>
          <w:numId w:val="25"/>
        </w:numPr>
        <w:jc w:val="both"/>
        <w:rPr>
          <w:rFonts w:ascii="Montserrat Medium" w:hAnsi="Montserrat Medium" w:cs="Tahoma"/>
        </w:rPr>
      </w:pPr>
      <w:r w:rsidRPr="00F568A1">
        <w:rPr>
          <w:rFonts w:ascii="Montserrat Medium" w:hAnsi="Montserrat Medium" w:cs="Tahoma"/>
        </w:rPr>
        <w:t>воспроизводить, копировать, повторять, продавать или иным образом использовать Сайт и его сервисы в составе коммерческих продуктов, для предложения коммерческих продуктов или услуг третьим лицам или в иных коммерческих целях без согласия Оператора;</w:t>
      </w:r>
    </w:p>
    <w:p w14:paraId="7E4631AF" w14:textId="77777777" w:rsidR="00287EDF" w:rsidRPr="00F568A1" w:rsidRDefault="00287EDF" w:rsidP="00F568A1">
      <w:pPr>
        <w:pStyle w:val="af6"/>
        <w:numPr>
          <w:ilvl w:val="3"/>
          <w:numId w:val="25"/>
        </w:numPr>
        <w:jc w:val="both"/>
        <w:rPr>
          <w:rFonts w:ascii="Montserrat Medium" w:hAnsi="Montserrat Medium" w:cs="Tahoma"/>
        </w:rPr>
      </w:pPr>
      <w:r w:rsidRPr="00F568A1">
        <w:rPr>
          <w:rFonts w:ascii="Montserrat Medium" w:hAnsi="Montserrat Medium" w:cs="Tahoma"/>
        </w:rPr>
        <w:t>осуществлять модификацию, усовершенствование, перевод на другие языки, декомпилирование, дизассемблирование, декодирование, эмуляцию, нарушать целостность, восстанавливать исходный код Сайта или каких-либо его частей;</w:t>
      </w:r>
    </w:p>
    <w:p w14:paraId="65ED0640" w14:textId="77777777" w:rsidR="00287EDF" w:rsidRPr="00F568A1" w:rsidRDefault="00287EDF" w:rsidP="00F568A1">
      <w:pPr>
        <w:pStyle w:val="af6"/>
        <w:numPr>
          <w:ilvl w:val="3"/>
          <w:numId w:val="25"/>
        </w:numPr>
        <w:jc w:val="both"/>
        <w:rPr>
          <w:rFonts w:ascii="Montserrat Medium" w:hAnsi="Montserrat Medium" w:cs="Tahoma"/>
        </w:rPr>
      </w:pPr>
      <w:r w:rsidRPr="00F568A1">
        <w:rPr>
          <w:rFonts w:ascii="Montserrat Medium" w:hAnsi="Montserrat Medium" w:cs="Tahoma"/>
        </w:rPr>
        <w:t>использовать Сайт для нарушения прав третьих лиц, а также целей, противоречащих действующему законодательству Российской Федерации.</w:t>
      </w:r>
    </w:p>
    <w:p w14:paraId="5115B2DF" w14:textId="77777777" w:rsidR="00287EDF" w:rsidRPr="00AA22EE" w:rsidRDefault="00287EDF" w:rsidP="00F568A1">
      <w:pPr>
        <w:pStyle w:val="20"/>
        <w:widowControl w:val="0"/>
        <w:numPr>
          <w:ilvl w:val="0"/>
          <w:numId w:val="25"/>
        </w:numPr>
        <w:spacing w:before="240" w:after="120"/>
        <w:rPr>
          <w:rFonts w:ascii="Montserrat Medium" w:hAnsi="Montserrat Medium" w:cs="Tahoma"/>
          <w:color w:val="000000" w:themeColor="text1"/>
          <w:sz w:val="20"/>
          <w:szCs w:val="20"/>
        </w:rPr>
      </w:pPr>
      <w:bookmarkStart w:id="43" w:name="_Toc84261805"/>
      <w:bookmarkStart w:id="44" w:name="_Toc84338294"/>
      <w:bookmarkStart w:id="45" w:name="_Toc89272575"/>
      <w:bookmarkEnd w:id="43"/>
      <w:bookmarkEnd w:id="44"/>
      <w:r w:rsidRPr="00AA22EE">
        <w:rPr>
          <w:rFonts w:ascii="Montserrat Medium" w:hAnsi="Montserrat Medium" w:cs="Tahoma"/>
          <w:color w:val="000000" w:themeColor="text1"/>
          <w:sz w:val="20"/>
          <w:szCs w:val="20"/>
        </w:rPr>
        <w:t>Ответственность Сторон</w:t>
      </w:r>
      <w:bookmarkEnd w:id="45"/>
    </w:p>
    <w:p w14:paraId="487BE4E3" w14:textId="77777777" w:rsidR="00287EDF" w:rsidRPr="00F568A1" w:rsidRDefault="00287EDF" w:rsidP="00F568A1">
      <w:pPr>
        <w:pStyle w:val="af6"/>
        <w:numPr>
          <w:ilvl w:val="1"/>
          <w:numId w:val="25"/>
        </w:numPr>
        <w:jc w:val="both"/>
        <w:rPr>
          <w:rFonts w:ascii="Montserrat Medium" w:hAnsi="Montserrat Medium" w:cs="Tahoma"/>
        </w:rPr>
      </w:pPr>
      <w:r w:rsidRPr="00F568A1">
        <w:rPr>
          <w:rFonts w:ascii="Montserrat Medium" w:hAnsi="Montserrat Medium" w:cs="Tahoma"/>
        </w:rPr>
        <w:t>Оператор не предоставляет никаких гарантий в отношении соответствия Сайта конкретным целям и ожиданиям Пользователя, а также не предоставляет никаких иных гарантий, прямо не указанных в Соглашении. Ни при каких условиях Оператор не несет ответственности перед Пользователем за убытки, включая любые прямые, косвенные, умышленные, случайные или последующие убытки любого характера проистекающие из данного Соглашения или из использования или невозможности использования Сайта (включая, но, не ограничиваясь, убытками, возникшими в результате ущерба деловой репутации, прекращения работы, технического сбоя, аварии или неисправности или любых коммерческих убытков, издержек или потерь, а равно упущенной выгоды или неосновательного обогащения).</w:t>
      </w:r>
    </w:p>
    <w:p w14:paraId="5408A411" w14:textId="77777777" w:rsidR="00287EDF" w:rsidRPr="00F568A1" w:rsidRDefault="00287EDF" w:rsidP="00F568A1">
      <w:pPr>
        <w:pStyle w:val="af6"/>
        <w:numPr>
          <w:ilvl w:val="1"/>
          <w:numId w:val="25"/>
        </w:numPr>
        <w:jc w:val="both"/>
        <w:rPr>
          <w:rFonts w:ascii="Montserrat Medium" w:hAnsi="Montserrat Medium" w:cs="Tahoma"/>
        </w:rPr>
      </w:pPr>
      <w:r w:rsidRPr="00F568A1">
        <w:rPr>
          <w:rFonts w:ascii="Montserrat Medium" w:hAnsi="Montserrat Medium" w:cs="Tahoma"/>
        </w:rPr>
        <w:t xml:space="preserve">Оператор предпринимает все разумные меры и осуществляет любые целесообразные действия, направленные на обеспечение сохранности персональных данных Пользователя и поддержание работоспособности Сайта. </w:t>
      </w:r>
    </w:p>
    <w:p w14:paraId="6A8B0494" w14:textId="2A29753F" w:rsidR="00287EDF" w:rsidRPr="00F568A1" w:rsidRDefault="00287EDF" w:rsidP="00F568A1">
      <w:pPr>
        <w:pStyle w:val="af6"/>
        <w:numPr>
          <w:ilvl w:val="1"/>
          <w:numId w:val="25"/>
        </w:numPr>
        <w:jc w:val="both"/>
        <w:rPr>
          <w:rFonts w:ascii="Montserrat Medium" w:hAnsi="Montserrat Medium" w:cs="Tahoma"/>
        </w:rPr>
      </w:pPr>
      <w:r w:rsidRPr="00F568A1">
        <w:rPr>
          <w:rFonts w:ascii="Montserrat Medium" w:hAnsi="Montserrat Medium" w:cs="Tahoma"/>
        </w:rPr>
        <w:t xml:space="preserve">Оператор не несет ответственность за передачу Пользователем информации третьим лицам с помощью Сайта, а также, в случае если информация с Сайта стала доступна третьим лицам вследствие их несанкционированного доступа к Устройству или действий </w:t>
      </w:r>
      <w:r w:rsidR="00950A29" w:rsidRPr="00F568A1">
        <w:rPr>
          <w:rFonts w:ascii="Montserrat Medium" w:hAnsi="Montserrat Medium" w:cs="Tahoma"/>
        </w:rPr>
        <w:t>вирусного,</w:t>
      </w:r>
      <w:r w:rsidRPr="00F568A1">
        <w:rPr>
          <w:rFonts w:ascii="Montserrat Medium" w:hAnsi="Montserrat Medium" w:cs="Tahoma"/>
        </w:rPr>
        <w:t xml:space="preserve"> или иного вредоносного программного обеспечения на Устройстве.</w:t>
      </w:r>
    </w:p>
    <w:p w14:paraId="723B8AE3" w14:textId="77777777" w:rsidR="00287EDF" w:rsidRPr="00F568A1" w:rsidRDefault="00287EDF" w:rsidP="00F568A1">
      <w:pPr>
        <w:pStyle w:val="af6"/>
        <w:numPr>
          <w:ilvl w:val="1"/>
          <w:numId w:val="25"/>
        </w:numPr>
        <w:jc w:val="both"/>
        <w:rPr>
          <w:rFonts w:ascii="Montserrat Medium" w:hAnsi="Montserrat Medium" w:cs="Tahoma"/>
        </w:rPr>
      </w:pPr>
      <w:r w:rsidRPr="00F568A1">
        <w:rPr>
          <w:rFonts w:ascii="Montserrat Medium" w:hAnsi="Montserrat Medium" w:cs="Tahoma"/>
        </w:rPr>
        <w:t>Оператор не несет ответственности за невозможность использования Сайта по независящим от него обстоятельствам.</w:t>
      </w:r>
    </w:p>
    <w:p w14:paraId="714C2098" w14:textId="77777777" w:rsidR="00287EDF" w:rsidRPr="00F568A1" w:rsidRDefault="00287EDF" w:rsidP="00F568A1">
      <w:pPr>
        <w:pStyle w:val="af6"/>
        <w:numPr>
          <w:ilvl w:val="1"/>
          <w:numId w:val="25"/>
        </w:numPr>
        <w:jc w:val="both"/>
        <w:rPr>
          <w:rFonts w:ascii="Montserrat Medium" w:hAnsi="Montserrat Medium" w:cs="Tahoma"/>
        </w:rPr>
      </w:pPr>
      <w:r w:rsidRPr="00F568A1">
        <w:rPr>
          <w:rFonts w:ascii="Montserrat Medium" w:hAnsi="Montserrat Medium" w:cs="Tahoma"/>
        </w:rPr>
        <w:t>Оператор оставляет за собой право предоставления функциональности Сайта в ограниченном режиме, либо в любой момент, по своему усмотрению, отключать определенные функции внутри Сайта, либо полностью прекратить возможность использования Сайта.</w:t>
      </w:r>
    </w:p>
    <w:p w14:paraId="108B6A6C" w14:textId="77777777" w:rsidR="00287EDF" w:rsidRPr="00F568A1" w:rsidRDefault="00287EDF" w:rsidP="00F568A1">
      <w:pPr>
        <w:pStyle w:val="af6"/>
        <w:numPr>
          <w:ilvl w:val="1"/>
          <w:numId w:val="25"/>
        </w:numPr>
        <w:jc w:val="both"/>
        <w:rPr>
          <w:rFonts w:ascii="Montserrat Medium" w:hAnsi="Montserrat Medium" w:cs="Tahoma"/>
        </w:rPr>
      </w:pPr>
      <w:r w:rsidRPr="00F568A1">
        <w:rPr>
          <w:rFonts w:ascii="Montserrat Medium" w:hAnsi="Montserrat Medium" w:cs="Tahoma"/>
        </w:rPr>
        <w:t>Соглашение не дает Пользователю никаких прав на использование объектов интеллектуальной собственности, включая товарные знаки и знаки обслуживания Оператора или его партнеров, за исключением прав, предоставляемых настоящим Соглашением.</w:t>
      </w:r>
    </w:p>
    <w:p w14:paraId="4F7E66CF" w14:textId="77777777" w:rsidR="00287EDF" w:rsidRPr="00F568A1" w:rsidRDefault="00287EDF" w:rsidP="00F568A1">
      <w:pPr>
        <w:pStyle w:val="af6"/>
        <w:numPr>
          <w:ilvl w:val="1"/>
          <w:numId w:val="25"/>
        </w:numPr>
        <w:jc w:val="both"/>
        <w:rPr>
          <w:rFonts w:ascii="Montserrat Medium" w:hAnsi="Montserrat Medium" w:cs="Tahoma"/>
        </w:rPr>
      </w:pPr>
      <w:r w:rsidRPr="00F568A1">
        <w:rPr>
          <w:rFonts w:ascii="Montserrat Medium" w:hAnsi="Montserrat Medium" w:cs="Tahoma"/>
        </w:rPr>
        <w:t>Оператор не контролирует содержание Контента, размещенного, передаваемого, используемого на Сайте и не инициирует передачу Контента и/или информации, размещенной Пользователем на Сайте, и не несет за них ответственность. Пользователь несет самостоятельную личную ответственность за любой Контент или иную информацию, которую он размещает, передает и/или использует на Сайте или с его помощью. В случае предъявления Оператору претензий о нарушении прав третьих лиц, а также при получении соответствующих запросов от уполномоченных государственных органов о нарушении действующего законодательства в связи с размещением, использованием, передачей Контента и/или информации Пользователем и/или при возникновении соответствующих рисков, Оператор имеет право удалить соответствующий Контент и/или информацию.</w:t>
      </w:r>
    </w:p>
    <w:p w14:paraId="3F3AE82B" w14:textId="77777777" w:rsidR="00287EDF" w:rsidRPr="00F568A1" w:rsidRDefault="00287EDF" w:rsidP="00F568A1">
      <w:pPr>
        <w:pStyle w:val="af6"/>
        <w:numPr>
          <w:ilvl w:val="1"/>
          <w:numId w:val="25"/>
        </w:numPr>
        <w:jc w:val="both"/>
        <w:rPr>
          <w:rFonts w:ascii="Montserrat Medium" w:hAnsi="Montserrat Medium" w:cs="Tahoma"/>
        </w:rPr>
      </w:pPr>
      <w:r w:rsidRPr="00F568A1">
        <w:rPr>
          <w:rFonts w:ascii="Montserrat Medium" w:hAnsi="Montserrat Medium" w:cs="Tahoma"/>
        </w:rPr>
        <w:t>За неисполнение либо ненадлежащее исполнение обязательств, взятых на себя Пользователем по Соглашению, Пользователь несет ответственность в соответствии с законодательством Российской Федерации.</w:t>
      </w:r>
    </w:p>
    <w:p w14:paraId="51E992B6" w14:textId="77777777" w:rsidR="00287EDF" w:rsidRPr="00F568A1" w:rsidRDefault="00287EDF" w:rsidP="00F568A1">
      <w:pPr>
        <w:pStyle w:val="af6"/>
        <w:numPr>
          <w:ilvl w:val="1"/>
          <w:numId w:val="25"/>
        </w:numPr>
        <w:jc w:val="both"/>
        <w:rPr>
          <w:rFonts w:ascii="Montserrat Medium" w:hAnsi="Montserrat Medium" w:cs="Tahoma"/>
        </w:rPr>
      </w:pPr>
      <w:r w:rsidRPr="00F568A1">
        <w:rPr>
          <w:rFonts w:ascii="Montserrat Medium" w:hAnsi="Montserrat Medium" w:cs="Tahoma"/>
        </w:rPr>
        <w:t>Пользователь самостоятельно несет ответственность перед третьими лицами за свои действия, связанные с созданием и размещением информации на Сайте, в том числе за соответствие содержания и порядка использования информации требованиям действующего законодательства Российской Федерации. </w:t>
      </w:r>
    </w:p>
    <w:p w14:paraId="08AE28D6" w14:textId="77777777" w:rsidR="00287EDF" w:rsidRPr="00AA22EE" w:rsidRDefault="00287EDF" w:rsidP="00F568A1">
      <w:pPr>
        <w:pStyle w:val="20"/>
        <w:widowControl w:val="0"/>
        <w:numPr>
          <w:ilvl w:val="0"/>
          <w:numId w:val="25"/>
        </w:numPr>
        <w:spacing w:before="240" w:after="120"/>
        <w:rPr>
          <w:rFonts w:ascii="Montserrat Medium" w:hAnsi="Montserrat Medium" w:cs="Tahoma"/>
          <w:color w:val="000000" w:themeColor="text1"/>
          <w:sz w:val="20"/>
          <w:szCs w:val="20"/>
        </w:rPr>
      </w:pPr>
      <w:bookmarkStart w:id="46" w:name="_Toc84261807"/>
      <w:bookmarkStart w:id="47" w:name="_Toc84338296"/>
      <w:bookmarkStart w:id="48" w:name="_Toc84261808"/>
      <w:bookmarkStart w:id="49" w:name="_Toc84338297"/>
      <w:bookmarkStart w:id="50" w:name="_Toc89272576"/>
      <w:bookmarkEnd w:id="46"/>
      <w:bookmarkEnd w:id="47"/>
      <w:bookmarkEnd w:id="48"/>
      <w:bookmarkEnd w:id="49"/>
      <w:r w:rsidRPr="00AA22EE">
        <w:rPr>
          <w:rFonts w:ascii="Montserrat Medium" w:hAnsi="Montserrat Medium" w:cs="Tahoma"/>
          <w:color w:val="000000" w:themeColor="text1"/>
          <w:sz w:val="20"/>
          <w:szCs w:val="20"/>
        </w:rPr>
        <w:t>Заключительные положения</w:t>
      </w:r>
      <w:bookmarkEnd w:id="50"/>
    </w:p>
    <w:p w14:paraId="1C614F9E" w14:textId="77777777" w:rsidR="00287EDF" w:rsidRPr="00F568A1" w:rsidRDefault="00287EDF" w:rsidP="00F568A1">
      <w:pPr>
        <w:pStyle w:val="af6"/>
        <w:numPr>
          <w:ilvl w:val="1"/>
          <w:numId w:val="25"/>
        </w:numPr>
        <w:jc w:val="both"/>
        <w:rPr>
          <w:rFonts w:ascii="Montserrat Medium" w:hAnsi="Montserrat Medium" w:cs="Tahoma"/>
        </w:rPr>
      </w:pPr>
      <w:r w:rsidRPr="00F568A1">
        <w:rPr>
          <w:rFonts w:ascii="Montserrat Medium" w:hAnsi="Montserrat Medium" w:cs="Tahoma"/>
        </w:rPr>
        <w:t>Действие Соглашения распространяется на все последующие обновления Сайта. Соглашаясь с установкой обновления, Пользователь принимает условия Соглашения для соответствующих обновлений, если обновление Сайта не сопровождается иным Соглашением.</w:t>
      </w:r>
    </w:p>
    <w:p w14:paraId="5C382AE0" w14:textId="77777777" w:rsidR="00287EDF" w:rsidRPr="00F568A1" w:rsidRDefault="00287EDF" w:rsidP="00F568A1">
      <w:pPr>
        <w:pStyle w:val="af6"/>
        <w:numPr>
          <w:ilvl w:val="1"/>
          <w:numId w:val="25"/>
        </w:numPr>
        <w:jc w:val="both"/>
        <w:rPr>
          <w:rFonts w:ascii="Montserrat Medium" w:hAnsi="Montserrat Medium" w:cs="Tahoma"/>
        </w:rPr>
      </w:pPr>
      <w:r w:rsidRPr="00F568A1">
        <w:rPr>
          <w:rFonts w:ascii="Montserrat Medium" w:hAnsi="Montserrat Medium" w:cs="Tahoma"/>
        </w:rPr>
        <w:t xml:space="preserve">Соглашение может изменяться Оператором в одностороннем порядке. Уведомление Пользователя о внесенных изменениях в условия Соглашения размещается на Сайте. Указанные изменения вступают в силу с даты их публикации, если иное не оговорено в соответствующей публикации. </w:t>
      </w:r>
    </w:p>
    <w:p w14:paraId="71D1C257" w14:textId="77777777" w:rsidR="00287EDF" w:rsidRPr="00F568A1" w:rsidRDefault="00287EDF" w:rsidP="00F568A1">
      <w:pPr>
        <w:pStyle w:val="af6"/>
        <w:numPr>
          <w:ilvl w:val="1"/>
          <w:numId w:val="25"/>
        </w:numPr>
        <w:jc w:val="both"/>
        <w:rPr>
          <w:rFonts w:ascii="Montserrat Medium" w:hAnsi="Montserrat Medium" w:cs="Tahoma"/>
        </w:rPr>
      </w:pPr>
      <w:r w:rsidRPr="00F568A1">
        <w:rPr>
          <w:rFonts w:ascii="Montserrat Medium" w:hAnsi="Montserrat Medium" w:cs="Tahoma"/>
        </w:rPr>
        <w:t>Настоящим Оператор заявляет, что он является единственным обладателем всех исключительных прав на Сайт и правомочен распоряжаться ими по своему усмотрению, в рамках действующего законодательства.</w:t>
      </w:r>
    </w:p>
    <w:p w14:paraId="1719842F" w14:textId="77777777" w:rsidR="00287EDF" w:rsidRPr="00F568A1" w:rsidRDefault="00287EDF" w:rsidP="00F568A1">
      <w:pPr>
        <w:pStyle w:val="af6"/>
        <w:numPr>
          <w:ilvl w:val="1"/>
          <w:numId w:val="25"/>
        </w:numPr>
        <w:jc w:val="both"/>
        <w:rPr>
          <w:rFonts w:ascii="Montserrat Medium" w:hAnsi="Montserrat Medium" w:cs="Tahoma"/>
        </w:rPr>
      </w:pPr>
      <w:r w:rsidRPr="00F568A1">
        <w:rPr>
          <w:rFonts w:ascii="Montserrat Medium" w:hAnsi="Montserrat Medium" w:cs="Tahoma"/>
        </w:rPr>
        <w:t>Настоящим Оператор заявляет, что законодательство Российской Федерации подлежит применению к правам и обязанностям Пользователя и Оператора по Соглашению, вне зависимости от места нахождения Оператора, Пользователя или Устройства Пользователя.</w:t>
      </w:r>
    </w:p>
    <w:p w14:paraId="48F0CD39" w14:textId="77777777" w:rsidR="00287EDF" w:rsidRPr="00F568A1" w:rsidRDefault="00287EDF" w:rsidP="00F568A1">
      <w:pPr>
        <w:pStyle w:val="af6"/>
        <w:numPr>
          <w:ilvl w:val="1"/>
          <w:numId w:val="25"/>
        </w:numPr>
        <w:jc w:val="both"/>
        <w:rPr>
          <w:rFonts w:ascii="Montserrat Medium" w:hAnsi="Montserrat Medium" w:cs="Tahoma"/>
        </w:rPr>
      </w:pPr>
      <w:r w:rsidRPr="00F568A1">
        <w:rPr>
          <w:rFonts w:ascii="Montserrat Medium" w:hAnsi="Montserrat Medium" w:cs="Tahoma"/>
        </w:rPr>
        <w:t>Все споры, разногласия и претензии, которые могут возникнуть в связи с исполнением, расторжением или признанием недействительным Соглашения, Пользователь и Оператор будут стремиться решить путем переговоров с соблюдением обязательного претензионного порядка. Однако, если возникшие споры не представляется возможным решить путем переговоров, они будут разрешаться в судебном порядке в соответствии с законодательством Российской Федерации по месту нахождения Оператора, язык судопроизводства - русский.</w:t>
      </w:r>
    </w:p>
    <w:p w14:paraId="58FDEEDA" w14:textId="77777777" w:rsidR="00287EDF" w:rsidRPr="00F568A1" w:rsidRDefault="00287EDF" w:rsidP="00F568A1">
      <w:pPr>
        <w:rPr>
          <w:rStyle w:val="24"/>
          <w:rFonts w:ascii="Montserrat Medium" w:hAnsi="Montserrat Medium" w:cs="Tahoma"/>
          <w:color w:val="000000"/>
          <w:sz w:val="20"/>
          <w:szCs w:val="20"/>
        </w:rPr>
      </w:pPr>
    </w:p>
    <w:p w14:paraId="1D83EE6E" w14:textId="737F8D3F" w:rsidR="006264E3" w:rsidRPr="00F568A1" w:rsidRDefault="006264E3" w:rsidP="00F568A1">
      <w:pPr>
        <w:pStyle w:val="a8"/>
        <w:ind w:firstLine="5670"/>
        <w:rPr>
          <w:rFonts w:ascii="Montserrat Medium" w:hAnsi="Montserrat Medium" w:cs="Tahoma"/>
          <w:sz w:val="20"/>
          <w:szCs w:val="20"/>
        </w:rPr>
      </w:pPr>
    </w:p>
    <w:sectPr w:rsidR="006264E3" w:rsidRPr="00F568A1" w:rsidSect="00F568A1">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A1567" w14:textId="77777777" w:rsidR="00772587" w:rsidRDefault="00772587">
      <w:r>
        <w:separator/>
      </w:r>
    </w:p>
  </w:endnote>
  <w:endnote w:type="continuationSeparator" w:id="0">
    <w:p w14:paraId="0BAFB690" w14:textId="77777777" w:rsidR="00772587" w:rsidRDefault="00772587">
      <w:r>
        <w:continuationSeparator/>
      </w:r>
    </w:p>
  </w:endnote>
  <w:endnote w:type="continuationNotice" w:id="1">
    <w:p w14:paraId="3B8B7E6E" w14:textId="77777777" w:rsidR="00772587" w:rsidRDefault="00772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tserrat Medium">
    <w:altName w:val="Courier New"/>
    <w:panose1 w:val="00000600000000000000"/>
    <w:charset w:val="CC"/>
    <w:family w:val="auto"/>
    <w:pitch w:val="variable"/>
    <w:sig w:usb0="2000020F" w:usb1="00000003" w:usb2="00000000" w:usb3="00000000" w:csb0="000001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D11E9" w14:textId="77777777" w:rsidR="004C2030" w:rsidRDefault="004C2030">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3B550A83" w14:textId="77777777" w:rsidR="004C2030" w:rsidRDefault="004C2030">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0DAB8" w14:textId="59723438" w:rsidR="004C2030" w:rsidRPr="008541AB" w:rsidRDefault="004C2030">
    <w:pPr>
      <w:pStyle w:val="aa"/>
      <w:framePr w:wrap="around" w:vAnchor="text" w:hAnchor="margin" w:xAlign="right" w:y="1"/>
      <w:rPr>
        <w:rStyle w:val="ad"/>
        <w:rFonts w:ascii="Tahoma" w:hAnsi="Tahoma" w:cs="Tahoma"/>
      </w:rPr>
    </w:pPr>
    <w:r w:rsidRPr="008541AB">
      <w:rPr>
        <w:rStyle w:val="ad"/>
        <w:rFonts w:ascii="Tahoma" w:hAnsi="Tahoma" w:cs="Tahoma"/>
      </w:rPr>
      <w:fldChar w:fldCharType="begin"/>
    </w:r>
    <w:r w:rsidRPr="008541AB">
      <w:rPr>
        <w:rStyle w:val="ad"/>
        <w:rFonts w:ascii="Tahoma" w:hAnsi="Tahoma" w:cs="Tahoma"/>
      </w:rPr>
      <w:instrText xml:space="preserve">PAGE  </w:instrText>
    </w:r>
    <w:r w:rsidRPr="008541AB">
      <w:rPr>
        <w:rStyle w:val="ad"/>
        <w:rFonts w:ascii="Tahoma" w:hAnsi="Tahoma" w:cs="Tahoma"/>
      </w:rPr>
      <w:fldChar w:fldCharType="separate"/>
    </w:r>
    <w:r w:rsidR="00ED47E5">
      <w:rPr>
        <w:rStyle w:val="ad"/>
        <w:rFonts w:ascii="Tahoma" w:hAnsi="Tahoma" w:cs="Tahoma"/>
        <w:noProof/>
      </w:rPr>
      <w:t>4</w:t>
    </w:r>
    <w:r w:rsidRPr="008541AB">
      <w:rPr>
        <w:rStyle w:val="ad"/>
        <w:rFonts w:ascii="Tahoma" w:hAnsi="Tahoma" w:cs="Tahoma"/>
      </w:rPr>
      <w:fldChar w:fldCharType="end"/>
    </w:r>
  </w:p>
  <w:p w14:paraId="024376C0" w14:textId="77777777" w:rsidR="004C2030" w:rsidRDefault="004C2030" w:rsidP="0003673F">
    <w:pPr>
      <w:pStyle w:val="aa"/>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CF1D0" w14:textId="77777777" w:rsidR="003A4868" w:rsidRDefault="003A486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5FD6A" w14:textId="77777777" w:rsidR="00772587" w:rsidRDefault="00772587">
      <w:r>
        <w:separator/>
      </w:r>
    </w:p>
  </w:footnote>
  <w:footnote w:type="continuationSeparator" w:id="0">
    <w:p w14:paraId="2B6AA2E4" w14:textId="77777777" w:rsidR="00772587" w:rsidRDefault="00772587">
      <w:r>
        <w:continuationSeparator/>
      </w:r>
    </w:p>
  </w:footnote>
  <w:footnote w:type="continuationNotice" w:id="1">
    <w:p w14:paraId="21F59103" w14:textId="77777777" w:rsidR="00772587" w:rsidRDefault="00772587"/>
  </w:footnote>
  <w:footnote w:id="2">
    <w:p w14:paraId="2AB5688A" w14:textId="77777777" w:rsidR="00287EDF" w:rsidRPr="003E29F0" w:rsidRDefault="00287EDF" w:rsidP="00287EDF">
      <w:pPr>
        <w:pStyle w:val="aff2"/>
        <w:shd w:val="clear" w:color="auto" w:fill="auto"/>
        <w:tabs>
          <w:tab w:val="left" w:pos="168"/>
        </w:tabs>
        <w:spacing w:line="230" w:lineRule="exact"/>
        <w:jc w:val="both"/>
        <w:rPr>
          <w:rFonts w:ascii="Tahoma" w:hAnsi="Tahoma" w:cs="Tahoma"/>
        </w:rPr>
      </w:pPr>
      <w:r w:rsidRPr="00E9740A">
        <w:rPr>
          <w:rStyle w:val="aff3"/>
          <w:rFonts w:ascii="Montserrat Medium" w:hAnsi="Montserrat Medium" w:cs="Tahoma"/>
          <w:bCs w:val="0"/>
          <w:color w:val="000000"/>
          <w:sz w:val="20"/>
          <w:vertAlign w:val="superscript"/>
        </w:rPr>
        <w:footnoteRef/>
      </w:r>
      <w:r w:rsidRPr="00E9740A">
        <w:rPr>
          <w:rStyle w:val="aff3"/>
          <w:rFonts w:ascii="Montserrat Medium" w:hAnsi="Montserrat Medium" w:cs="Tahoma"/>
          <w:bCs w:val="0"/>
          <w:color w:val="000000"/>
          <w:sz w:val="20"/>
        </w:rPr>
        <w:tab/>
      </w:r>
      <w:r w:rsidRPr="00E9740A">
        <w:rPr>
          <w:rStyle w:val="aff1"/>
          <w:rFonts w:ascii="Montserrat Medium" w:hAnsi="Montserrat Medium" w:cs="Tahoma"/>
          <w:color w:val="000000"/>
          <w:sz w:val="20"/>
        </w:rPr>
        <w:t>Кнопка/пункт меню Приложения реализуется средствами программного обеспечения. Оператор вправе изменять дизайн и наименование данной кнопки.</w:t>
      </w:r>
    </w:p>
  </w:footnote>
  <w:footnote w:id="3">
    <w:p w14:paraId="0C784E2D" w14:textId="77777777" w:rsidR="00287EDF" w:rsidRDefault="00287EDF" w:rsidP="00287EDF">
      <w:pPr>
        <w:pStyle w:val="afb"/>
      </w:pPr>
      <w:r w:rsidRPr="00E9740A">
        <w:rPr>
          <w:rStyle w:val="afd"/>
          <w:rFonts w:ascii="Montserrat Medium" w:hAnsi="Montserrat Medium"/>
        </w:rPr>
        <w:footnoteRef/>
      </w:r>
      <w:r>
        <w:t xml:space="preserve"> </w:t>
      </w:r>
      <w:r w:rsidRPr="00E9740A">
        <w:rPr>
          <w:rFonts w:ascii="Montserrat Medium" w:hAnsi="Montserrat Medium"/>
        </w:rPr>
        <w:t xml:space="preserve">Состав персональных данных Пользователя и/или указанных Пользователем лиц, обрабатываемых Оператором в целях предоставления Пользователю </w:t>
      </w:r>
      <w:r w:rsidRPr="00E9740A">
        <w:rPr>
          <w:rFonts w:ascii="Montserrat Medium" w:hAnsi="Montserrat Medium"/>
          <w:szCs w:val="24"/>
        </w:rPr>
        <w:t>функций и сервисов Сайта</w:t>
      </w:r>
      <w:r w:rsidRPr="00E9740A">
        <w:rPr>
          <w:rFonts w:ascii="Montserrat Medium" w:hAnsi="Montserrat Medium"/>
        </w:rPr>
        <w:t xml:space="preserve">, приведен в </w:t>
      </w:r>
      <w:r w:rsidRPr="00E9740A">
        <w:rPr>
          <w:rFonts w:ascii="Montserrat Medium" w:hAnsi="Montserrat Medium"/>
          <w:szCs w:val="24"/>
        </w:rPr>
        <w:t xml:space="preserve">«Политике конфиденциальности об использовании </w:t>
      </w:r>
      <w:r w:rsidRPr="00E9740A">
        <w:rPr>
          <w:rFonts w:ascii="Montserrat Medium" w:hAnsi="Montserrat Medium"/>
        </w:rPr>
        <w:t>Сайта «</w:t>
      </w:r>
      <w:hyperlink r:id="rId1" w:history="1"/>
      <w:hyperlink r:id="rId2" w:history="1">
        <w:r w:rsidRPr="00E9740A">
          <w:rPr>
            <w:rFonts w:ascii="Montserrat Medium" w:hAnsi="Montserrat Medium" w:cstheme="minorBidi"/>
            <w:lang w:eastAsia="en-US"/>
          </w:rPr>
          <w:t>www.norilsk-tavs.ru</w:t>
        </w:r>
      </w:hyperlink>
      <w:r w:rsidRPr="00E9740A">
        <w:rPr>
          <w:rFonts w:ascii="Montserrat Medium" w:hAnsi="Montserrat Medium"/>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AE735" w14:textId="77777777" w:rsidR="003A4868" w:rsidRDefault="003A486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408"/>
      <w:gridCol w:w="2664"/>
    </w:tblGrid>
    <w:tr w:rsidR="004C2030" w:rsidRPr="00830E9A" w14:paraId="14E30606" w14:textId="77777777" w:rsidTr="008751C7">
      <w:trPr>
        <w:trHeight w:val="564"/>
      </w:trPr>
      <w:tc>
        <w:tcPr>
          <w:tcW w:w="6408" w:type="dxa"/>
          <w:shd w:val="clear" w:color="auto" w:fill="auto"/>
          <w:vAlign w:val="center"/>
        </w:tcPr>
        <w:p w14:paraId="209B727F" w14:textId="195EA1D8" w:rsidR="003A4868" w:rsidRPr="005F0CD7" w:rsidRDefault="003A4868" w:rsidP="003A4868">
          <w:pPr>
            <w:tabs>
              <w:tab w:val="left" w:pos="2410"/>
            </w:tabs>
            <w:jc w:val="center"/>
            <w:rPr>
              <w:rFonts w:ascii="Montserrat Medium" w:hAnsi="Montserrat Medium" w:cs="Tahoma"/>
              <w:sz w:val="20"/>
              <w:szCs w:val="20"/>
            </w:rPr>
          </w:pPr>
          <w:r w:rsidRPr="005F0CD7">
            <w:rPr>
              <w:rFonts w:ascii="Montserrat Medium" w:hAnsi="Montserrat Medium" w:cs="Tahoma"/>
              <w:sz w:val="20"/>
              <w:szCs w:val="20"/>
            </w:rPr>
            <w:t>ПОЛЬЗОВАТЕЛЬСКОЕ СОГЛАШЕНИЕ</w:t>
          </w:r>
        </w:p>
        <w:p w14:paraId="08548974" w14:textId="53F10047" w:rsidR="004C2030" w:rsidRPr="005F0CD7" w:rsidRDefault="005F0CD7" w:rsidP="005F0CD7">
          <w:pPr>
            <w:tabs>
              <w:tab w:val="left" w:pos="2410"/>
            </w:tabs>
            <w:jc w:val="center"/>
            <w:rPr>
              <w:rFonts w:ascii="Montserrat Medium" w:hAnsi="Montserrat Medium" w:cs="Tahoma"/>
              <w:b/>
              <w:sz w:val="20"/>
              <w:szCs w:val="20"/>
            </w:rPr>
          </w:pPr>
          <w:r>
            <w:rPr>
              <w:rFonts w:ascii="Montserrat Medium" w:hAnsi="Montserrat Medium" w:cs="Tahoma"/>
              <w:sz w:val="20"/>
              <w:szCs w:val="20"/>
            </w:rPr>
            <w:t>о</w:t>
          </w:r>
          <w:r w:rsidR="003A4868" w:rsidRPr="005F0CD7">
            <w:rPr>
              <w:rFonts w:ascii="Montserrat Medium" w:hAnsi="Montserrat Medium" w:cs="Tahoma"/>
              <w:sz w:val="20"/>
              <w:szCs w:val="20"/>
            </w:rPr>
            <w:t>б использовании сайта «</w:t>
          </w:r>
          <w:hyperlink r:id="rId1" w:history="1">
            <w:r w:rsidR="003A4868" w:rsidRPr="005F0CD7">
              <w:rPr>
                <w:rFonts w:ascii="Montserrat Medium" w:hAnsi="Montserrat Medium" w:cs="Tahoma"/>
                <w:sz w:val="20"/>
                <w:szCs w:val="20"/>
                <w:lang w:eastAsia="en-US"/>
              </w:rPr>
              <w:t>www.norilsk-tavs.ru</w:t>
            </w:r>
          </w:hyperlink>
          <w:r w:rsidR="003A4868" w:rsidRPr="005F0CD7">
            <w:rPr>
              <w:rFonts w:ascii="Montserrat Medium" w:hAnsi="Montserrat Medium" w:cs="Tahoma"/>
              <w:sz w:val="20"/>
              <w:szCs w:val="20"/>
            </w:rPr>
            <w:t>»</w:t>
          </w:r>
        </w:p>
      </w:tc>
      <w:tc>
        <w:tcPr>
          <w:tcW w:w="2664" w:type="dxa"/>
          <w:shd w:val="clear" w:color="auto" w:fill="auto"/>
          <w:vAlign w:val="center"/>
        </w:tcPr>
        <w:p w14:paraId="2E29CE7B" w14:textId="6EDA6E99" w:rsidR="004C2030" w:rsidRPr="00830E9A" w:rsidRDefault="004C2030" w:rsidP="009F2C60">
          <w:pPr>
            <w:pStyle w:val="a9"/>
            <w:ind w:firstLine="0"/>
            <w:jc w:val="center"/>
            <w:rPr>
              <w:rFonts w:ascii="Tahoma" w:hAnsi="Tahoma" w:cs="Tahoma"/>
              <w:color w:val="999999"/>
              <w:sz w:val="18"/>
              <w:szCs w:val="18"/>
              <w:highlight w:val="yellow"/>
            </w:rPr>
          </w:pPr>
        </w:p>
      </w:tc>
    </w:tr>
  </w:tbl>
  <w:p w14:paraId="646AD6A4" w14:textId="77777777" w:rsidR="004C2030" w:rsidRPr="00830E9A" w:rsidRDefault="004C2030">
    <w:pPr>
      <w:pStyle w:val="a9"/>
      <w:rPr>
        <w:rFonts w:ascii="Tahoma" w:hAnsi="Tahoma" w:cs="Tahom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DEF0A" w14:textId="77777777" w:rsidR="003A4868" w:rsidRDefault="003A486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935"/>
    <w:multiLevelType w:val="hybridMultilevel"/>
    <w:tmpl w:val="37447364"/>
    <w:lvl w:ilvl="0" w:tplc="C074BBC8">
      <w:start w:val="1"/>
      <w:numFmt w:val="bullet"/>
      <w:lvlText w:val=""/>
      <w:lvlJc w:val="left"/>
      <w:pPr>
        <w:tabs>
          <w:tab w:val="num" w:pos="3479"/>
        </w:tabs>
        <w:ind w:left="347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74DB4"/>
    <w:multiLevelType w:val="hybridMultilevel"/>
    <w:tmpl w:val="72DE1ECA"/>
    <w:lvl w:ilvl="0" w:tplc="402C3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5C55D9"/>
    <w:multiLevelType w:val="multilevel"/>
    <w:tmpl w:val="CC4C0028"/>
    <w:lvl w:ilvl="0">
      <w:start w:val="1"/>
      <w:numFmt w:val="decimal"/>
      <w:pStyle w:val="1"/>
      <w:lvlText w:val="%1."/>
      <w:lvlJc w:val="left"/>
      <w:pPr>
        <w:tabs>
          <w:tab w:val="num" w:pos="737"/>
        </w:tabs>
        <w:ind w:left="737" w:hanging="737"/>
      </w:pPr>
      <w:rPr>
        <w:rFonts w:ascii="Calibri" w:hAnsi="Calibri" w:hint="default"/>
        <w:b/>
        <w:i w:val="0"/>
        <w:sz w:val="28"/>
      </w:rPr>
    </w:lvl>
    <w:lvl w:ilvl="1">
      <w:start w:val="1"/>
      <w:numFmt w:val="decimal"/>
      <w:pStyle w:val="2"/>
      <w:lvlText w:val="%1.%2."/>
      <w:lvlJc w:val="left"/>
      <w:pPr>
        <w:tabs>
          <w:tab w:val="num" w:pos="737"/>
        </w:tabs>
        <w:ind w:left="737" w:hanging="737"/>
      </w:pPr>
      <w:rPr>
        <w:rFonts w:ascii="Calibri" w:hAnsi="Calibri"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3"/>
      <w:lvlText w:val="%1.%2.%3."/>
      <w:lvlJc w:val="left"/>
      <w:pPr>
        <w:tabs>
          <w:tab w:val="num" w:pos="737"/>
        </w:tabs>
        <w:ind w:left="737" w:hanging="737"/>
      </w:pPr>
      <w:rPr>
        <w:rFonts w:ascii="Calibri" w:hAnsi="Calibri" w:hint="default"/>
        <w:b w:val="0"/>
        <w:i w:val="0"/>
        <w:sz w:val="22"/>
      </w:rPr>
    </w:lvl>
    <w:lvl w:ilvl="3">
      <w:start w:val="1"/>
      <w:numFmt w:val="decimal"/>
      <w:pStyle w:val="4"/>
      <w:lvlText w:val="(%4)"/>
      <w:lvlJc w:val="left"/>
      <w:pPr>
        <w:tabs>
          <w:tab w:val="num" w:pos="737"/>
        </w:tabs>
        <w:ind w:left="1304" w:hanging="567"/>
      </w:pPr>
      <w:rPr>
        <w:rFonts w:ascii="Calibri" w:hAnsi="Calibri" w:hint="default"/>
        <w:b w:val="0"/>
        <w:i w:val="0"/>
        <w:sz w:val="22"/>
      </w:rPr>
    </w:lvl>
    <w:lvl w:ilvl="4">
      <w:start w:val="1"/>
      <w:numFmt w:val="decimal"/>
      <w:pStyle w:val="5"/>
      <w:lvlText w:val="(%4.%5)"/>
      <w:lvlJc w:val="left"/>
      <w:pPr>
        <w:tabs>
          <w:tab w:val="num" w:pos="737"/>
        </w:tabs>
        <w:ind w:left="1304" w:hanging="567"/>
      </w:pPr>
      <w:rPr>
        <w:rFonts w:ascii="Calibri" w:hAnsi="Calibri" w:hint="default"/>
        <w:b w:val="0"/>
        <w:i w:val="0"/>
        <w:sz w:val="22"/>
      </w:rPr>
    </w:lvl>
    <w:lvl w:ilvl="5">
      <w:start w:val="1"/>
      <w:numFmt w:val="bullet"/>
      <w:lvlText w:val="­"/>
      <w:lvlJc w:val="left"/>
      <w:pPr>
        <w:tabs>
          <w:tab w:val="num" w:pos="1304"/>
        </w:tabs>
        <w:ind w:left="1588" w:hanging="284"/>
      </w:pPr>
      <w:rPr>
        <w:rFonts w:ascii="Calibri" w:hAnsi="Calibri" w:hint="default"/>
        <w:b w:val="0"/>
        <w:i w:val="0"/>
        <w:sz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DF46D34"/>
    <w:multiLevelType w:val="multilevel"/>
    <w:tmpl w:val="0B46C5C8"/>
    <w:lvl w:ilvl="0">
      <w:start w:val="1"/>
      <w:numFmt w:val="decimal"/>
      <w:suff w:val="nothing"/>
      <w:lvlText w:val="%1"/>
      <w:lvlJc w:val="left"/>
      <w:pPr>
        <w:ind w:left="284" w:hanging="284"/>
      </w:pPr>
      <w:rPr>
        <w:rFonts w:hint="default"/>
      </w:rPr>
    </w:lvl>
    <w:lvl w:ilvl="1">
      <w:start w:val="1"/>
      <w:numFmt w:val="lowerLetter"/>
      <w:lvlText w:val="%2."/>
      <w:lvlJc w:val="left"/>
      <w:pPr>
        <w:ind w:left="1332" w:hanging="360"/>
      </w:pPr>
      <w:rPr>
        <w:rFonts w:hint="default"/>
      </w:rPr>
    </w:lvl>
    <w:lvl w:ilvl="2">
      <w:start w:val="1"/>
      <w:numFmt w:val="lowerRoman"/>
      <w:lvlText w:val="%3."/>
      <w:lvlJc w:val="right"/>
      <w:pPr>
        <w:ind w:left="2052" w:hanging="180"/>
      </w:pPr>
      <w:rPr>
        <w:rFonts w:hint="default"/>
      </w:rPr>
    </w:lvl>
    <w:lvl w:ilvl="3">
      <w:start w:val="1"/>
      <w:numFmt w:val="decimal"/>
      <w:lvlText w:val="%4."/>
      <w:lvlJc w:val="left"/>
      <w:pPr>
        <w:ind w:left="2772" w:hanging="360"/>
      </w:pPr>
      <w:rPr>
        <w:rFonts w:hint="default"/>
      </w:rPr>
    </w:lvl>
    <w:lvl w:ilvl="4">
      <w:start w:val="1"/>
      <w:numFmt w:val="lowerLetter"/>
      <w:lvlText w:val="%5."/>
      <w:lvlJc w:val="left"/>
      <w:pPr>
        <w:ind w:left="3492" w:hanging="360"/>
      </w:pPr>
      <w:rPr>
        <w:rFonts w:hint="default"/>
      </w:rPr>
    </w:lvl>
    <w:lvl w:ilvl="5">
      <w:start w:val="1"/>
      <w:numFmt w:val="lowerRoman"/>
      <w:lvlText w:val="%6."/>
      <w:lvlJc w:val="right"/>
      <w:pPr>
        <w:ind w:left="4212" w:hanging="180"/>
      </w:pPr>
      <w:rPr>
        <w:rFonts w:hint="default"/>
      </w:rPr>
    </w:lvl>
    <w:lvl w:ilvl="6">
      <w:start w:val="1"/>
      <w:numFmt w:val="decimal"/>
      <w:lvlText w:val="%7."/>
      <w:lvlJc w:val="left"/>
      <w:pPr>
        <w:ind w:left="4932" w:hanging="360"/>
      </w:pPr>
      <w:rPr>
        <w:rFonts w:hint="default"/>
      </w:rPr>
    </w:lvl>
    <w:lvl w:ilvl="7">
      <w:start w:val="1"/>
      <w:numFmt w:val="lowerLetter"/>
      <w:lvlText w:val="%8."/>
      <w:lvlJc w:val="left"/>
      <w:pPr>
        <w:ind w:left="5652" w:hanging="360"/>
      </w:pPr>
      <w:rPr>
        <w:rFonts w:hint="default"/>
      </w:rPr>
    </w:lvl>
    <w:lvl w:ilvl="8">
      <w:start w:val="1"/>
      <w:numFmt w:val="lowerRoman"/>
      <w:lvlText w:val="%9."/>
      <w:lvlJc w:val="right"/>
      <w:pPr>
        <w:ind w:left="6372" w:hanging="180"/>
      </w:pPr>
      <w:rPr>
        <w:rFonts w:hint="default"/>
      </w:rPr>
    </w:lvl>
  </w:abstractNum>
  <w:abstractNum w:abstractNumId="4" w15:restartNumberingAfterBreak="0">
    <w:nsid w:val="119E0559"/>
    <w:multiLevelType w:val="multilevel"/>
    <w:tmpl w:val="B52A79DA"/>
    <w:lvl w:ilvl="0">
      <w:start w:val="1"/>
      <w:numFmt w:val="decimal"/>
      <w:pStyle w:val="10"/>
      <w:lvlText w:val="%1."/>
      <w:lvlJc w:val="left"/>
      <w:pPr>
        <w:tabs>
          <w:tab w:val="num" w:pos="1080"/>
        </w:tabs>
        <w:ind w:left="1080" w:hanging="360"/>
      </w:pPr>
      <w:rPr>
        <w:sz w:val="24"/>
        <w:szCs w:val="24"/>
      </w:rPr>
    </w:lvl>
    <w:lvl w:ilvl="1">
      <w:start w:val="1"/>
      <w:numFmt w:val="decimal"/>
      <w:pStyle w:val="11"/>
      <w:isLgl/>
      <w:lvlText w:val="%1.%2."/>
      <w:lvlJc w:val="left"/>
      <w:pPr>
        <w:ind w:left="1637" w:hanging="360"/>
      </w:pPr>
      <w:rPr>
        <w:rFonts w:ascii="Tahoma" w:hAnsi="Tahoma" w:cs="Tahoma"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65B38BD"/>
    <w:multiLevelType w:val="multilevel"/>
    <w:tmpl w:val="BD64549C"/>
    <w:lvl w:ilvl="0">
      <w:start w:val="1"/>
      <w:numFmt w:val="decimal"/>
      <w:pStyle w:val="12"/>
      <w:lvlText w:val="%1."/>
      <w:lvlJc w:val="left"/>
      <w:pPr>
        <w:ind w:left="360" w:hanging="360"/>
      </w:pPr>
      <w:rPr>
        <w:rFonts w:ascii="Tahoma" w:hAnsi="Tahoma" w:cs="Tahoma" w:hint="default"/>
        <w:color w:val="auto"/>
      </w:rPr>
    </w:lvl>
    <w:lvl w:ilvl="1">
      <w:start w:val="1"/>
      <w:numFmt w:val="decimal"/>
      <w:pStyle w:val="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EA6794"/>
    <w:multiLevelType w:val="multilevel"/>
    <w:tmpl w:val="57AE1E9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0F6568A"/>
    <w:multiLevelType w:val="multilevel"/>
    <w:tmpl w:val="30BE73A6"/>
    <w:lvl w:ilvl="0">
      <w:start w:val="1"/>
      <w:numFmt w:val="decimal"/>
      <w:suff w:val="space"/>
      <w:lvlText w:val="%1."/>
      <w:lvlJc w:val="left"/>
      <w:pPr>
        <w:ind w:left="3479" w:hanging="360"/>
      </w:pPr>
      <w:rPr>
        <w:rFonts w:ascii="Tahoma" w:eastAsia="Times New Roman" w:hAnsi="Tahoma" w:cs="Tahoma" w:hint="default"/>
        <w:b/>
        <w:sz w:val="24"/>
        <w:szCs w:val="24"/>
      </w:rPr>
    </w:lvl>
    <w:lvl w:ilvl="1">
      <w:start w:val="1"/>
      <w:numFmt w:val="decimal"/>
      <w:lvlRestart w:val="0"/>
      <w:isLgl/>
      <w:suff w:val="space"/>
      <w:lvlText w:val="%1.%2."/>
      <w:lvlJc w:val="left"/>
      <w:pPr>
        <w:ind w:left="1" w:firstLine="709"/>
      </w:pPr>
      <w:rPr>
        <w:rFonts w:ascii="Tahoma" w:hAnsi="Tahoma" w:cs="Tahoma" w:hint="default"/>
        <w:b w:val="0"/>
      </w:rPr>
    </w:lvl>
    <w:lvl w:ilvl="2">
      <w:start w:val="1"/>
      <w:numFmt w:val="decimal"/>
      <w:suff w:val="space"/>
      <w:lvlText w:val="%1.%2.%3."/>
      <w:lvlJc w:val="left"/>
      <w:pPr>
        <w:ind w:left="2280" w:hanging="720"/>
      </w:pPr>
      <w:rPr>
        <w:rFonts w:ascii="Tahoma" w:hAnsi="Tahoma" w:cs="Tahoma" w:hint="default"/>
        <w:b w:val="0"/>
        <w:i w:val="0"/>
        <w:color w:val="auto"/>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2357"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50CC7619"/>
    <w:multiLevelType w:val="hybridMultilevel"/>
    <w:tmpl w:val="12686F56"/>
    <w:lvl w:ilvl="0" w:tplc="43AC9BC0">
      <w:start w:val="1"/>
      <w:numFmt w:val="bullet"/>
      <w:pStyle w:val="a0"/>
      <w:lvlText w:val=""/>
      <w:lvlJc w:val="left"/>
      <w:pPr>
        <w:tabs>
          <w:tab w:val="num" w:pos="3402"/>
        </w:tabs>
        <w:ind w:left="241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0C607D"/>
    <w:multiLevelType w:val="multilevel"/>
    <w:tmpl w:val="FF840A40"/>
    <w:lvl w:ilvl="0">
      <w:start w:val="1"/>
      <w:numFmt w:val="decimal"/>
      <w:pStyle w:val="a1"/>
      <w:lvlText w:val="%1."/>
      <w:lvlJc w:val="center"/>
      <w:pPr>
        <w:tabs>
          <w:tab w:val="num" w:pos="432"/>
        </w:tabs>
        <w:ind w:left="432" w:hanging="144"/>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12F0437"/>
    <w:multiLevelType w:val="multilevel"/>
    <w:tmpl w:val="90DAA0A0"/>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b w:val="0"/>
        <w:i w:val="0"/>
        <w:color w:val="auto"/>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1" w15:restartNumberingAfterBreak="0">
    <w:nsid w:val="62F3409C"/>
    <w:multiLevelType w:val="multilevel"/>
    <w:tmpl w:val="7E144452"/>
    <w:lvl w:ilvl="0">
      <w:start w:val="1"/>
      <w:numFmt w:val="decimal"/>
      <w:pStyle w:val="a2"/>
      <w:suff w:val="space"/>
      <w:lvlText w:val="%1."/>
      <w:lvlJc w:val="left"/>
      <w:pPr>
        <w:ind w:left="0" w:firstLine="709"/>
      </w:pPr>
      <w:rPr>
        <w:rFonts w:ascii="Times New Roman" w:eastAsia="Times New Roman" w:hAnsi="Times New Roman" w:cs="Times New Roman"/>
      </w:rPr>
    </w:lvl>
    <w:lvl w:ilvl="1">
      <w:start w:val="1"/>
      <w:numFmt w:val="decimal"/>
      <w:suff w:val="space"/>
      <w:lvlText w:val="%1.%2"/>
      <w:lvlJc w:val="left"/>
      <w:pPr>
        <w:ind w:left="0" w:firstLine="709"/>
      </w:pPr>
      <w:rPr>
        <w:rFonts w:hint="default"/>
        <w:i w:val="0"/>
        <w:color w:val="auto"/>
      </w:rPr>
    </w:lvl>
    <w:lvl w:ilvl="2">
      <w:start w:val="1"/>
      <w:numFmt w:val="decimal"/>
      <w:suff w:val="space"/>
      <w:lvlText w:val="%1.%2.%3"/>
      <w:lvlJc w:val="left"/>
      <w:pPr>
        <w:ind w:left="0" w:firstLine="709"/>
      </w:pPr>
      <w:rPr>
        <w:rFonts w:hint="default"/>
        <w:i w:val="0"/>
        <w:color w:val="auto"/>
      </w:rPr>
    </w:lvl>
    <w:lvl w:ilvl="3">
      <w:start w:val="1"/>
      <w:numFmt w:val="decimal"/>
      <w:suff w:val="space"/>
      <w:lvlText w:val="%1.%2.%3.%4"/>
      <w:lvlJc w:val="left"/>
      <w:pPr>
        <w:ind w:left="0" w:firstLine="709"/>
      </w:pPr>
      <w:rPr>
        <w:rFonts w:hint="default"/>
      </w:rPr>
    </w:lvl>
    <w:lvl w:ilvl="4">
      <w:start w:val="1"/>
      <w:numFmt w:val="decimal"/>
      <w:lvlText w:val="%1.%2.%3.%4.%5"/>
      <w:lvlJc w:val="left"/>
      <w:pPr>
        <w:tabs>
          <w:tab w:val="num" w:pos="3135"/>
        </w:tabs>
        <w:ind w:left="3135" w:hanging="1008"/>
      </w:pPr>
      <w:rPr>
        <w:rFonts w:hint="default"/>
      </w:rPr>
    </w:lvl>
    <w:lvl w:ilvl="5">
      <w:start w:val="1"/>
      <w:numFmt w:val="decimal"/>
      <w:lvlText w:val="%1.%2.%3.%4.%5.%6"/>
      <w:lvlJc w:val="left"/>
      <w:pPr>
        <w:tabs>
          <w:tab w:val="num" w:pos="3279"/>
        </w:tabs>
        <w:ind w:left="3279" w:hanging="1152"/>
      </w:pPr>
      <w:rPr>
        <w:rFonts w:hint="default"/>
      </w:rPr>
    </w:lvl>
    <w:lvl w:ilvl="6">
      <w:start w:val="1"/>
      <w:numFmt w:val="decimal"/>
      <w:lvlText w:val="%1.%2.%3.%4.%5.%6.%7"/>
      <w:lvlJc w:val="left"/>
      <w:pPr>
        <w:tabs>
          <w:tab w:val="num" w:pos="3423"/>
        </w:tabs>
        <w:ind w:left="3423" w:hanging="1296"/>
      </w:pPr>
      <w:rPr>
        <w:rFonts w:hint="default"/>
      </w:rPr>
    </w:lvl>
    <w:lvl w:ilvl="7">
      <w:start w:val="1"/>
      <w:numFmt w:val="decimal"/>
      <w:lvlText w:val="%1.%2.%3.%4.%5.%6.%7.%8"/>
      <w:lvlJc w:val="left"/>
      <w:pPr>
        <w:tabs>
          <w:tab w:val="num" w:pos="3567"/>
        </w:tabs>
        <w:ind w:left="3567" w:hanging="1440"/>
      </w:pPr>
      <w:rPr>
        <w:rFonts w:hint="default"/>
      </w:rPr>
    </w:lvl>
    <w:lvl w:ilvl="8">
      <w:start w:val="1"/>
      <w:numFmt w:val="decimal"/>
      <w:lvlText w:val="%1.%2.%3.%4.%5.%6.%7.%8.%9"/>
      <w:lvlJc w:val="left"/>
      <w:pPr>
        <w:tabs>
          <w:tab w:val="num" w:pos="3711"/>
        </w:tabs>
        <w:ind w:left="3711" w:hanging="1584"/>
      </w:pPr>
      <w:rPr>
        <w:rFonts w:hint="default"/>
      </w:rPr>
    </w:lvl>
  </w:abstractNum>
  <w:abstractNum w:abstractNumId="12" w15:restartNumberingAfterBreak="0">
    <w:nsid w:val="66DF416C"/>
    <w:multiLevelType w:val="multilevel"/>
    <w:tmpl w:val="030099BE"/>
    <w:styleLink w:val="123"/>
    <w:lvl w:ilvl="0">
      <w:start w:val="1"/>
      <w:numFmt w:val="decimal"/>
      <w:lvlText w:val="%1)"/>
      <w:lvlJc w:val="left"/>
      <w:pPr>
        <w:tabs>
          <w:tab w:val="num" w:pos="851"/>
        </w:tabs>
        <w:ind w:left="851" w:hanging="397"/>
      </w:pPr>
      <w:rPr>
        <w:rFonts w:cs="Times New Roman" w:hint="default"/>
      </w:rPr>
    </w:lvl>
    <w:lvl w:ilvl="1">
      <w:start w:val="1"/>
      <w:numFmt w:val="russianLower"/>
      <w:lvlText w:val="%2)"/>
      <w:lvlJc w:val="left"/>
      <w:pPr>
        <w:tabs>
          <w:tab w:val="num" w:pos="737"/>
        </w:tabs>
        <w:ind w:left="1077" w:hanging="283"/>
      </w:pPr>
      <w:rPr>
        <w:rFonts w:cs="Times New Roman" w:hint="default"/>
      </w:rPr>
    </w:lvl>
    <w:lvl w:ilvl="2">
      <w:start w:val="1"/>
      <w:numFmt w:val="bullet"/>
      <w:lvlText w:val="—"/>
      <w:lvlJc w:val="left"/>
      <w:pPr>
        <w:tabs>
          <w:tab w:val="num" w:pos="1021"/>
        </w:tabs>
        <w:ind w:left="1361" w:hanging="340"/>
      </w:pPr>
      <w:rPr>
        <w:rFonts w:ascii="Times New Roman" w:hAnsi="Times New Roman" w:hint="default"/>
        <w:sz w:val="24"/>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68B367F3"/>
    <w:multiLevelType w:val="multilevel"/>
    <w:tmpl w:val="B1CED92C"/>
    <w:lvl w:ilvl="0">
      <w:start w:val="1"/>
      <w:numFmt w:val="decimal"/>
      <w:pStyle w:val="1-"/>
      <w:suff w:val="space"/>
      <w:lvlText w:val="%1"/>
      <w:lvlJc w:val="left"/>
      <w:pPr>
        <w:ind w:left="454"/>
      </w:pPr>
      <w:rPr>
        <w:rFonts w:cs="Times New Roman" w:hint="default"/>
      </w:rPr>
    </w:lvl>
    <w:lvl w:ilvl="1">
      <w:start w:val="1"/>
      <w:numFmt w:val="decimal"/>
      <w:pStyle w:val="2-"/>
      <w:suff w:val="space"/>
      <w:lvlText w:val="%1.%2"/>
      <w:lvlJc w:val="left"/>
      <w:pPr>
        <w:ind w:left="851"/>
      </w:pPr>
      <w:rPr>
        <w:rFonts w:cs="Times New Roman" w:hint="default"/>
      </w:rPr>
    </w:lvl>
    <w:lvl w:ilvl="2">
      <w:start w:val="1"/>
      <w:numFmt w:val="decimal"/>
      <w:pStyle w:val="3-"/>
      <w:suff w:val="space"/>
      <w:lvlText w:val="%1.%2.%3"/>
      <w:lvlJc w:val="left"/>
      <w:pPr>
        <w:ind w:left="454"/>
      </w:pPr>
      <w:rPr>
        <w:rFonts w:cs="Times New Roman" w:hint="default"/>
      </w:rPr>
    </w:lvl>
    <w:lvl w:ilvl="3">
      <w:start w:val="1"/>
      <w:numFmt w:val="decimal"/>
      <w:pStyle w:val="4-"/>
      <w:suff w:val="space"/>
      <w:lvlText w:val="%1.%2.%3.%4"/>
      <w:lvlJc w:val="left"/>
      <w:pPr>
        <w:ind w:left="454"/>
      </w:pPr>
      <w:rPr>
        <w:rFonts w:cs="Times New Roman" w:hint="default"/>
      </w:rPr>
    </w:lvl>
    <w:lvl w:ilvl="4">
      <w:start w:val="1"/>
      <w:numFmt w:val="decimal"/>
      <w:pStyle w:val="5-"/>
      <w:suff w:val="space"/>
      <w:lvlText w:val="%1.%2.%3.%4.%5"/>
      <w:lvlJc w:val="left"/>
      <w:pPr>
        <w:ind w:left="454"/>
      </w:pPr>
      <w:rPr>
        <w:rFonts w:cs="Times New Roman" w:hint="default"/>
      </w:rPr>
    </w:lvl>
    <w:lvl w:ilvl="5">
      <w:start w:val="1"/>
      <w:numFmt w:val="decimal"/>
      <w:pStyle w:val="6-"/>
      <w:suff w:val="space"/>
      <w:lvlText w:val="%1.%2.%3.%4.%5.%6"/>
      <w:lvlJc w:val="left"/>
      <w:pPr>
        <w:ind w:left="454"/>
      </w:pPr>
      <w:rPr>
        <w:rFonts w:cs="Times New Roman" w:hint="default"/>
      </w:rPr>
    </w:lvl>
    <w:lvl w:ilvl="6">
      <w:start w:val="1"/>
      <w:numFmt w:val="decimal"/>
      <w:lvlText w:val="%1.%2.%3.%4.%5.%6.%7."/>
      <w:lvlJc w:val="left"/>
      <w:pPr>
        <w:tabs>
          <w:tab w:val="num" w:pos="5948"/>
        </w:tabs>
        <w:ind w:left="4148" w:hanging="1080"/>
      </w:pPr>
      <w:rPr>
        <w:rFonts w:cs="Times New Roman" w:hint="default"/>
      </w:rPr>
    </w:lvl>
    <w:lvl w:ilvl="7">
      <w:start w:val="1"/>
      <w:numFmt w:val="decimal"/>
      <w:lvlText w:val="%1.%2.%3.%4.%5.%6.%7.%8."/>
      <w:lvlJc w:val="left"/>
      <w:pPr>
        <w:tabs>
          <w:tab w:val="num" w:pos="6668"/>
        </w:tabs>
        <w:ind w:left="4652" w:hanging="1224"/>
      </w:pPr>
      <w:rPr>
        <w:rFonts w:cs="Times New Roman" w:hint="default"/>
      </w:rPr>
    </w:lvl>
    <w:lvl w:ilvl="8">
      <w:start w:val="1"/>
      <w:numFmt w:val="decimal"/>
      <w:lvlText w:val="%1.%2.%3.%4.%5.%6.%7.%8.%9."/>
      <w:lvlJc w:val="left"/>
      <w:pPr>
        <w:tabs>
          <w:tab w:val="num" w:pos="7748"/>
        </w:tabs>
        <w:ind w:left="5228" w:hanging="1440"/>
      </w:pPr>
      <w:rPr>
        <w:rFonts w:cs="Times New Roman" w:hint="default"/>
      </w:rPr>
    </w:lvl>
  </w:abstractNum>
  <w:abstractNum w:abstractNumId="14" w15:restartNumberingAfterBreak="0">
    <w:nsid w:val="79981B64"/>
    <w:multiLevelType w:val="multilevel"/>
    <w:tmpl w:val="7464AC54"/>
    <w:lvl w:ilvl="0">
      <w:start w:val="1"/>
      <w:numFmt w:val="decimal"/>
      <w:lvlText w:val="%1."/>
      <w:lvlJc w:val="left"/>
      <w:pPr>
        <w:ind w:left="737" w:hanging="737"/>
      </w:pPr>
      <w:rPr>
        <w:rFonts w:ascii="Montserrat Medium" w:hAnsi="Montserrat Medium" w:hint="default"/>
        <w:sz w:val="20"/>
        <w:szCs w:val="20"/>
      </w:rPr>
    </w:lvl>
    <w:lvl w:ilvl="1">
      <w:start w:val="1"/>
      <w:numFmt w:val="decimal"/>
      <w:lvlText w:val="%1.%2."/>
      <w:lvlJc w:val="left"/>
      <w:pPr>
        <w:tabs>
          <w:tab w:val="num" w:pos="737"/>
        </w:tabs>
        <w:ind w:left="737" w:hanging="737"/>
      </w:pPr>
      <w:rPr>
        <w:rFonts w:ascii="Montserrat Medium" w:hAnsi="Montserrat Medium" w:cs="Tahoma" w:hint="default"/>
        <w:sz w:val="20"/>
        <w:szCs w:val="20"/>
      </w:rPr>
    </w:lvl>
    <w:lvl w:ilvl="2">
      <w:start w:val="1"/>
      <w:numFmt w:val="decimal"/>
      <w:lvlText w:val="%1.%2.%3."/>
      <w:lvlJc w:val="left"/>
      <w:pPr>
        <w:ind w:left="737" w:hanging="737"/>
      </w:pPr>
      <w:rPr>
        <w:rFonts w:ascii="Calibri" w:hAnsi="Calibri" w:hint="default"/>
        <w:sz w:val="20"/>
      </w:rPr>
    </w:lvl>
    <w:lvl w:ilvl="3">
      <w:start w:val="1"/>
      <w:numFmt w:val="decimal"/>
      <w:lvlText w:val="(%4)"/>
      <w:lvlJc w:val="left"/>
      <w:pPr>
        <w:tabs>
          <w:tab w:val="num" w:pos="1077"/>
        </w:tabs>
        <w:ind w:left="1077" w:hanging="397"/>
      </w:pPr>
      <w:rPr>
        <w:rFonts w:ascii="Montserrat Medium" w:hAnsi="Montserrat Medium"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1"/>
  </w:num>
  <w:num w:numId="4">
    <w:abstractNumId w:val="6"/>
  </w:num>
  <w:num w:numId="5">
    <w:abstractNumId w:val="10"/>
  </w:num>
  <w:num w:numId="6">
    <w:abstractNumId w:val="4"/>
  </w:num>
  <w:num w:numId="7">
    <w:abstractNumId w:val="0"/>
  </w:num>
  <w:num w:numId="8">
    <w:abstractNumId w:val="5"/>
  </w:num>
  <w:num w:numId="9">
    <w:abstractNumId w:val="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3"/>
  </w:num>
  <w:num w:numId="17">
    <w:abstractNumId w:val="7"/>
  </w:num>
  <w:num w:numId="18">
    <w:abstractNumId w:val="12"/>
  </w:num>
  <w:num w:numId="19">
    <w:abstractNumId w:val="11"/>
  </w:num>
  <w:num w:numId="20">
    <w:abstractNumId w:val="11"/>
  </w:num>
  <w:num w:numId="21">
    <w:abstractNumId w:val="11"/>
  </w:num>
  <w:num w:numId="22">
    <w:abstractNumId w:val="11"/>
  </w:num>
  <w:num w:numId="23">
    <w:abstractNumId w:val="2"/>
  </w:num>
  <w:num w:numId="24">
    <w:abstractNumId w:val="3"/>
  </w:num>
  <w:num w:numId="2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B36"/>
    <w:rsid w:val="00002BA2"/>
    <w:rsid w:val="000032E5"/>
    <w:rsid w:val="00005AB6"/>
    <w:rsid w:val="00007EDC"/>
    <w:rsid w:val="000108E8"/>
    <w:rsid w:val="00011C5A"/>
    <w:rsid w:val="00011C87"/>
    <w:rsid w:val="00012430"/>
    <w:rsid w:val="00015025"/>
    <w:rsid w:val="00015A51"/>
    <w:rsid w:val="00021A9B"/>
    <w:rsid w:val="00022674"/>
    <w:rsid w:val="0002306D"/>
    <w:rsid w:val="000261CA"/>
    <w:rsid w:val="00026210"/>
    <w:rsid w:val="00026A73"/>
    <w:rsid w:val="000301A6"/>
    <w:rsid w:val="00031E7A"/>
    <w:rsid w:val="00032B36"/>
    <w:rsid w:val="000330CB"/>
    <w:rsid w:val="0003673F"/>
    <w:rsid w:val="0004021A"/>
    <w:rsid w:val="00040C34"/>
    <w:rsid w:val="00044663"/>
    <w:rsid w:val="00044938"/>
    <w:rsid w:val="0005182C"/>
    <w:rsid w:val="00053157"/>
    <w:rsid w:val="00057F06"/>
    <w:rsid w:val="000604B5"/>
    <w:rsid w:val="000625C4"/>
    <w:rsid w:val="00062661"/>
    <w:rsid w:val="000628CC"/>
    <w:rsid w:val="000652AA"/>
    <w:rsid w:val="00070E78"/>
    <w:rsid w:val="000715A7"/>
    <w:rsid w:val="00071638"/>
    <w:rsid w:val="000728CD"/>
    <w:rsid w:val="00072D65"/>
    <w:rsid w:val="00076222"/>
    <w:rsid w:val="00076D51"/>
    <w:rsid w:val="00082098"/>
    <w:rsid w:val="00085192"/>
    <w:rsid w:val="000851A7"/>
    <w:rsid w:val="00086933"/>
    <w:rsid w:val="00090CA8"/>
    <w:rsid w:val="00092A38"/>
    <w:rsid w:val="00094E3C"/>
    <w:rsid w:val="00097997"/>
    <w:rsid w:val="000A4FED"/>
    <w:rsid w:val="000A59C0"/>
    <w:rsid w:val="000A76D5"/>
    <w:rsid w:val="000A7FE9"/>
    <w:rsid w:val="000B03D4"/>
    <w:rsid w:val="000B043E"/>
    <w:rsid w:val="000B116A"/>
    <w:rsid w:val="000B1869"/>
    <w:rsid w:val="000B1C46"/>
    <w:rsid w:val="000B3CFD"/>
    <w:rsid w:val="000B5048"/>
    <w:rsid w:val="000B6091"/>
    <w:rsid w:val="000B7ED7"/>
    <w:rsid w:val="000C3358"/>
    <w:rsid w:val="000C401D"/>
    <w:rsid w:val="000C42DC"/>
    <w:rsid w:val="000C6A71"/>
    <w:rsid w:val="000C7674"/>
    <w:rsid w:val="000D2937"/>
    <w:rsid w:val="000D305A"/>
    <w:rsid w:val="000D5F84"/>
    <w:rsid w:val="000D7B41"/>
    <w:rsid w:val="000E02EC"/>
    <w:rsid w:val="000E2470"/>
    <w:rsid w:val="000E42FF"/>
    <w:rsid w:val="000E5249"/>
    <w:rsid w:val="000E6D34"/>
    <w:rsid w:val="000E7AA9"/>
    <w:rsid w:val="000E7BFB"/>
    <w:rsid w:val="000F0BAB"/>
    <w:rsid w:val="000F1578"/>
    <w:rsid w:val="000F29AF"/>
    <w:rsid w:val="000F3F04"/>
    <w:rsid w:val="000F713D"/>
    <w:rsid w:val="000F7636"/>
    <w:rsid w:val="00100391"/>
    <w:rsid w:val="00100678"/>
    <w:rsid w:val="00100AC1"/>
    <w:rsid w:val="00104CB2"/>
    <w:rsid w:val="00104E7E"/>
    <w:rsid w:val="00105461"/>
    <w:rsid w:val="00106606"/>
    <w:rsid w:val="00106828"/>
    <w:rsid w:val="001070B5"/>
    <w:rsid w:val="001141CB"/>
    <w:rsid w:val="00114A41"/>
    <w:rsid w:val="00115DD7"/>
    <w:rsid w:val="00115E6E"/>
    <w:rsid w:val="00116DEF"/>
    <w:rsid w:val="001225CB"/>
    <w:rsid w:val="00122739"/>
    <w:rsid w:val="00124F65"/>
    <w:rsid w:val="00125035"/>
    <w:rsid w:val="0012505C"/>
    <w:rsid w:val="00126E56"/>
    <w:rsid w:val="00132CDA"/>
    <w:rsid w:val="001355D5"/>
    <w:rsid w:val="001414E9"/>
    <w:rsid w:val="001439F1"/>
    <w:rsid w:val="00143DB6"/>
    <w:rsid w:val="00150A6F"/>
    <w:rsid w:val="00152142"/>
    <w:rsid w:val="00160657"/>
    <w:rsid w:val="00163414"/>
    <w:rsid w:val="0016386E"/>
    <w:rsid w:val="00167DDE"/>
    <w:rsid w:val="001748CF"/>
    <w:rsid w:val="00175B4D"/>
    <w:rsid w:val="00176A25"/>
    <w:rsid w:val="00181E14"/>
    <w:rsid w:val="00186099"/>
    <w:rsid w:val="00190D0F"/>
    <w:rsid w:val="00192745"/>
    <w:rsid w:val="00193147"/>
    <w:rsid w:val="00196E4D"/>
    <w:rsid w:val="001A1B9E"/>
    <w:rsid w:val="001A2364"/>
    <w:rsid w:val="001A26C9"/>
    <w:rsid w:val="001A4A1C"/>
    <w:rsid w:val="001A7838"/>
    <w:rsid w:val="001B779C"/>
    <w:rsid w:val="001C0C5A"/>
    <w:rsid w:val="001D0C08"/>
    <w:rsid w:val="001D3339"/>
    <w:rsid w:val="001D5219"/>
    <w:rsid w:val="001D5465"/>
    <w:rsid w:val="001E238E"/>
    <w:rsid w:val="001E3A66"/>
    <w:rsid w:val="001E42D7"/>
    <w:rsid w:val="001E67A8"/>
    <w:rsid w:val="001E68F1"/>
    <w:rsid w:val="001F6040"/>
    <w:rsid w:val="001F73F3"/>
    <w:rsid w:val="00200871"/>
    <w:rsid w:val="0020519E"/>
    <w:rsid w:val="00206ED9"/>
    <w:rsid w:val="002151EE"/>
    <w:rsid w:val="002169A9"/>
    <w:rsid w:val="00220F72"/>
    <w:rsid w:val="00225714"/>
    <w:rsid w:val="00230A0A"/>
    <w:rsid w:val="00230EC3"/>
    <w:rsid w:val="00230FA3"/>
    <w:rsid w:val="00231AC3"/>
    <w:rsid w:val="00231B9E"/>
    <w:rsid w:val="0023567D"/>
    <w:rsid w:val="00237C7B"/>
    <w:rsid w:val="00237E52"/>
    <w:rsid w:val="0025070C"/>
    <w:rsid w:val="002508D4"/>
    <w:rsid w:val="00250AC4"/>
    <w:rsid w:val="002515C3"/>
    <w:rsid w:val="002519D8"/>
    <w:rsid w:val="00252702"/>
    <w:rsid w:val="002530CE"/>
    <w:rsid w:val="0025692E"/>
    <w:rsid w:val="00262202"/>
    <w:rsid w:val="00262E97"/>
    <w:rsid w:val="002662DA"/>
    <w:rsid w:val="002664B8"/>
    <w:rsid w:val="002704C3"/>
    <w:rsid w:val="00270CB5"/>
    <w:rsid w:val="00271557"/>
    <w:rsid w:val="00271E01"/>
    <w:rsid w:val="00274B31"/>
    <w:rsid w:val="00276A93"/>
    <w:rsid w:val="002775E2"/>
    <w:rsid w:val="00277F3F"/>
    <w:rsid w:val="00280D7A"/>
    <w:rsid w:val="00280EAE"/>
    <w:rsid w:val="00280EE2"/>
    <w:rsid w:val="002862C2"/>
    <w:rsid w:val="00287AA7"/>
    <w:rsid w:val="00287EDF"/>
    <w:rsid w:val="002905FA"/>
    <w:rsid w:val="00292A94"/>
    <w:rsid w:val="00294C44"/>
    <w:rsid w:val="0029609C"/>
    <w:rsid w:val="0029618A"/>
    <w:rsid w:val="002A5517"/>
    <w:rsid w:val="002A55A2"/>
    <w:rsid w:val="002A5E15"/>
    <w:rsid w:val="002A5F98"/>
    <w:rsid w:val="002B0FC4"/>
    <w:rsid w:val="002B14EE"/>
    <w:rsid w:val="002B183B"/>
    <w:rsid w:val="002B3716"/>
    <w:rsid w:val="002B4FF5"/>
    <w:rsid w:val="002B5AE7"/>
    <w:rsid w:val="002B623D"/>
    <w:rsid w:val="002C07F6"/>
    <w:rsid w:val="002C49DA"/>
    <w:rsid w:val="002C622F"/>
    <w:rsid w:val="002C6B8E"/>
    <w:rsid w:val="002D127D"/>
    <w:rsid w:val="002D3C44"/>
    <w:rsid w:val="002D3CE6"/>
    <w:rsid w:val="002D7B5E"/>
    <w:rsid w:val="002E49EE"/>
    <w:rsid w:val="002E58C8"/>
    <w:rsid w:val="002E67D2"/>
    <w:rsid w:val="002E696D"/>
    <w:rsid w:val="002E70F1"/>
    <w:rsid w:val="002F282B"/>
    <w:rsid w:val="002F29CA"/>
    <w:rsid w:val="002F2EC1"/>
    <w:rsid w:val="002F456A"/>
    <w:rsid w:val="002F75B0"/>
    <w:rsid w:val="0030074B"/>
    <w:rsid w:val="0030084C"/>
    <w:rsid w:val="00302E90"/>
    <w:rsid w:val="003030A9"/>
    <w:rsid w:val="003034C3"/>
    <w:rsid w:val="003037C5"/>
    <w:rsid w:val="00304D1B"/>
    <w:rsid w:val="00306A3C"/>
    <w:rsid w:val="00306FE4"/>
    <w:rsid w:val="003076BA"/>
    <w:rsid w:val="003139D2"/>
    <w:rsid w:val="00313AC6"/>
    <w:rsid w:val="003145D8"/>
    <w:rsid w:val="0031487D"/>
    <w:rsid w:val="00314EF3"/>
    <w:rsid w:val="0031704C"/>
    <w:rsid w:val="00321366"/>
    <w:rsid w:val="0032181D"/>
    <w:rsid w:val="003220B6"/>
    <w:rsid w:val="00322322"/>
    <w:rsid w:val="00322884"/>
    <w:rsid w:val="00322E01"/>
    <w:rsid w:val="0032588A"/>
    <w:rsid w:val="00326657"/>
    <w:rsid w:val="003338BA"/>
    <w:rsid w:val="00335690"/>
    <w:rsid w:val="003418D5"/>
    <w:rsid w:val="00341C21"/>
    <w:rsid w:val="00341C55"/>
    <w:rsid w:val="00342A5F"/>
    <w:rsid w:val="00344195"/>
    <w:rsid w:val="0034683F"/>
    <w:rsid w:val="00347D8B"/>
    <w:rsid w:val="00350DCB"/>
    <w:rsid w:val="0035229D"/>
    <w:rsid w:val="00353F8B"/>
    <w:rsid w:val="00355814"/>
    <w:rsid w:val="0035605B"/>
    <w:rsid w:val="00357CD5"/>
    <w:rsid w:val="003603B3"/>
    <w:rsid w:val="003604F2"/>
    <w:rsid w:val="00360C9F"/>
    <w:rsid w:val="00361CBF"/>
    <w:rsid w:val="0036416B"/>
    <w:rsid w:val="003646F0"/>
    <w:rsid w:val="00364D8A"/>
    <w:rsid w:val="003737C5"/>
    <w:rsid w:val="00374981"/>
    <w:rsid w:val="003755DF"/>
    <w:rsid w:val="00376077"/>
    <w:rsid w:val="0037659D"/>
    <w:rsid w:val="00380F29"/>
    <w:rsid w:val="00386095"/>
    <w:rsid w:val="00392D2E"/>
    <w:rsid w:val="00394CC6"/>
    <w:rsid w:val="003954A7"/>
    <w:rsid w:val="00395EB2"/>
    <w:rsid w:val="00396A14"/>
    <w:rsid w:val="0039796E"/>
    <w:rsid w:val="00397CEC"/>
    <w:rsid w:val="003A33E0"/>
    <w:rsid w:val="003A4868"/>
    <w:rsid w:val="003A6416"/>
    <w:rsid w:val="003A683E"/>
    <w:rsid w:val="003B1F0C"/>
    <w:rsid w:val="003C1984"/>
    <w:rsid w:val="003C5BB5"/>
    <w:rsid w:val="003D10FA"/>
    <w:rsid w:val="003D12A9"/>
    <w:rsid w:val="003D369B"/>
    <w:rsid w:val="003D3BB2"/>
    <w:rsid w:val="003D3E02"/>
    <w:rsid w:val="003D408D"/>
    <w:rsid w:val="003E30DD"/>
    <w:rsid w:val="003E497F"/>
    <w:rsid w:val="003E52CE"/>
    <w:rsid w:val="003F1082"/>
    <w:rsid w:val="003F1530"/>
    <w:rsid w:val="003F1AF1"/>
    <w:rsid w:val="003F2C4F"/>
    <w:rsid w:val="003F3441"/>
    <w:rsid w:val="003F3A51"/>
    <w:rsid w:val="003F51E8"/>
    <w:rsid w:val="003F7852"/>
    <w:rsid w:val="003F7DAC"/>
    <w:rsid w:val="00400F44"/>
    <w:rsid w:val="00401096"/>
    <w:rsid w:val="00401AA3"/>
    <w:rsid w:val="0040299C"/>
    <w:rsid w:val="00411992"/>
    <w:rsid w:val="0041315A"/>
    <w:rsid w:val="00413BC7"/>
    <w:rsid w:val="00414785"/>
    <w:rsid w:val="00415237"/>
    <w:rsid w:val="0041634F"/>
    <w:rsid w:val="00417B26"/>
    <w:rsid w:val="00421AC2"/>
    <w:rsid w:val="00421B1F"/>
    <w:rsid w:val="004236C2"/>
    <w:rsid w:val="00425FAD"/>
    <w:rsid w:val="00427001"/>
    <w:rsid w:val="00427806"/>
    <w:rsid w:val="004326E6"/>
    <w:rsid w:val="00434A0A"/>
    <w:rsid w:val="00436A1E"/>
    <w:rsid w:val="00437A78"/>
    <w:rsid w:val="00437DA5"/>
    <w:rsid w:val="00441ED2"/>
    <w:rsid w:val="0044243F"/>
    <w:rsid w:val="004427EB"/>
    <w:rsid w:val="00443AD4"/>
    <w:rsid w:val="00443FB9"/>
    <w:rsid w:val="004440CF"/>
    <w:rsid w:val="0044433C"/>
    <w:rsid w:val="00444EF9"/>
    <w:rsid w:val="004454DF"/>
    <w:rsid w:val="004460D4"/>
    <w:rsid w:val="00446D4A"/>
    <w:rsid w:val="00450EB6"/>
    <w:rsid w:val="00451C8E"/>
    <w:rsid w:val="00454226"/>
    <w:rsid w:val="0045440D"/>
    <w:rsid w:val="00454D3C"/>
    <w:rsid w:val="0045720E"/>
    <w:rsid w:val="0045767C"/>
    <w:rsid w:val="00460F3F"/>
    <w:rsid w:val="0046668F"/>
    <w:rsid w:val="00467D07"/>
    <w:rsid w:val="004756AC"/>
    <w:rsid w:val="0048089B"/>
    <w:rsid w:val="00480AF7"/>
    <w:rsid w:val="00481D92"/>
    <w:rsid w:val="0049428E"/>
    <w:rsid w:val="00494A6F"/>
    <w:rsid w:val="00495183"/>
    <w:rsid w:val="004975D8"/>
    <w:rsid w:val="004A0EE4"/>
    <w:rsid w:val="004A24EE"/>
    <w:rsid w:val="004A2975"/>
    <w:rsid w:val="004A450B"/>
    <w:rsid w:val="004B35D4"/>
    <w:rsid w:val="004B4C9D"/>
    <w:rsid w:val="004B5FFC"/>
    <w:rsid w:val="004C2030"/>
    <w:rsid w:val="004C454B"/>
    <w:rsid w:val="004C6CA1"/>
    <w:rsid w:val="004D0F81"/>
    <w:rsid w:val="004D2A80"/>
    <w:rsid w:val="004D2F13"/>
    <w:rsid w:val="004D3B16"/>
    <w:rsid w:val="004D4544"/>
    <w:rsid w:val="004D5495"/>
    <w:rsid w:val="004D59BC"/>
    <w:rsid w:val="004D76BE"/>
    <w:rsid w:val="004D7A63"/>
    <w:rsid w:val="004E159C"/>
    <w:rsid w:val="004E7C7D"/>
    <w:rsid w:val="004E7CD3"/>
    <w:rsid w:val="004F1548"/>
    <w:rsid w:val="004F1D87"/>
    <w:rsid w:val="004F2CDE"/>
    <w:rsid w:val="004F69D0"/>
    <w:rsid w:val="0050099F"/>
    <w:rsid w:val="005031F4"/>
    <w:rsid w:val="005047E7"/>
    <w:rsid w:val="005116CC"/>
    <w:rsid w:val="005131F1"/>
    <w:rsid w:val="0051371C"/>
    <w:rsid w:val="00515D1E"/>
    <w:rsid w:val="00517F23"/>
    <w:rsid w:val="00520D74"/>
    <w:rsid w:val="00521A18"/>
    <w:rsid w:val="00521E1B"/>
    <w:rsid w:val="005223C8"/>
    <w:rsid w:val="0052440F"/>
    <w:rsid w:val="00527226"/>
    <w:rsid w:val="00532EF9"/>
    <w:rsid w:val="00533CE2"/>
    <w:rsid w:val="00534A77"/>
    <w:rsid w:val="005366AD"/>
    <w:rsid w:val="00542425"/>
    <w:rsid w:val="00543EAC"/>
    <w:rsid w:val="00546A1E"/>
    <w:rsid w:val="00550C37"/>
    <w:rsid w:val="00550E88"/>
    <w:rsid w:val="00551410"/>
    <w:rsid w:val="00552DC0"/>
    <w:rsid w:val="00553A03"/>
    <w:rsid w:val="0055446A"/>
    <w:rsid w:val="00561E92"/>
    <w:rsid w:val="00561F00"/>
    <w:rsid w:val="00563A29"/>
    <w:rsid w:val="00567D9E"/>
    <w:rsid w:val="0057046C"/>
    <w:rsid w:val="00570568"/>
    <w:rsid w:val="00570E33"/>
    <w:rsid w:val="00570FC6"/>
    <w:rsid w:val="005745D5"/>
    <w:rsid w:val="00575302"/>
    <w:rsid w:val="005753FC"/>
    <w:rsid w:val="00581ADA"/>
    <w:rsid w:val="00584B5E"/>
    <w:rsid w:val="00585D27"/>
    <w:rsid w:val="00586F93"/>
    <w:rsid w:val="00591A3E"/>
    <w:rsid w:val="005967FD"/>
    <w:rsid w:val="0059797B"/>
    <w:rsid w:val="00597DFB"/>
    <w:rsid w:val="00597F51"/>
    <w:rsid w:val="005A0EA5"/>
    <w:rsid w:val="005A0F68"/>
    <w:rsid w:val="005A22E7"/>
    <w:rsid w:val="005A2CC4"/>
    <w:rsid w:val="005A629F"/>
    <w:rsid w:val="005A7143"/>
    <w:rsid w:val="005B09AD"/>
    <w:rsid w:val="005B160A"/>
    <w:rsid w:val="005B2494"/>
    <w:rsid w:val="005B3461"/>
    <w:rsid w:val="005B67ED"/>
    <w:rsid w:val="005B77E2"/>
    <w:rsid w:val="005C1F05"/>
    <w:rsid w:val="005C2CA4"/>
    <w:rsid w:val="005C33CA"/>
    <w:rsid w:val="005D03ED"/>
    <w:rsid w:val="005D1424"/>
    <w:rsid w:val="005D17EE"/>
    <w:rsid w:val="005D1ED6"/>
    <w:rsid w:val="005D2D66"/>
    <w:rsid w:val="005D4731"/>
    <w:rsid w:val="005D5B9F"/>
    <w:rsid w:val="005D67B4"/>
    <w:rsid w:val="005D6B68"/>
    <w:rsid w:val="005E076B"/>
    <w:rsid w:val="005E231D"/>
    <w:rsid w:val="005E28AC"/>
    <w:rsid w:val="005E6691"/>
    <w:rsid w:val="005F0071"/>
    <w:rsid w:val="005F0183"/>
    <w:rsid w:val="005F0CD7"/>
    <w:rsid w:val="005F172F"/>
    <w:rsid w:val="005F203B"/>
    <w:rsid w:val="005F5C46"/>
    <w:rsid w:val="005F65A7"/>
    <w:rsid w:val="005F7CA2"/>
    <w:rsid w:val="00600E42"/>
    <w:rsid w:val="00600FAF"/>
    <w:rsid w:val="0060186A"/>
    <w:rsid w:val="006028EF"/>
    <w:rsid w:val="006049B8"/>
    <w:rsid w:val="006055E4"/>
    <w:rsid w:val="00606A42"/>
    <w:rsid w:val="00610D3B"/>
    <w:rsid w:val="00612EF7"/>
    <w:rsid w:val="006201E1"/>
    <w:rsid w:val="00620584"/>
    <w:rsid w:val="00623B45"/>
    <w:rsid w:val="006264E3"/>
    <w:rsid w:val="00632E6E"/>
    <w:rsid w:val="00633782"/>
    <w:rsid w:val="006413BF"/>
    <w:rsid w:val="00641D88"/>
    <w:rsid w:val="00643455"/>
    <w:rsid w:val="006437D1"/>
    <w:rsid w:val="00643823"/>
    <w:rsid w:val="00643F43"/>
    <w:rsid w:val="00644979"/>
    <w:rsid w:val="00646CF1"/>
    <w:rsid w:val="00647E6E"/>
    <w:rsid w:val="00662379"/>
    <w:rsid w:val="0066390C"/>
    <w:rsid w:val="00666CF0"/>
    <w:rsid w:val="00667588"/>
    <w:rsid w:val="0066780D"/>
    <w:rsid w:val="006701D3"/>
    <w:rsid w:val="00670757"/>
    <w:rsid w:val="0067093E"/>
    <w:rsid w:val="006719C7"/>
    <w:rsid w:val="0067390E"/>
    <w:rsid w:val="00673FCC"/>
    <w:rsid w:val="006747E0"/>
    <w:rsid w:val="006759CB"/>
    <w:rsid w:val="00675E0B"/>
    <w:rsid w:val="006813AC"/>
    <w:rsid w:val="006829AF"/>
    <w:rsid w:val="00682F1C"/>
    <w:rsid w:val="00683F40"/>
    <w:rsid w:val="00685E2D"/>
    <w:rsid w:val="0069026B"/>
    <w:rsid w:val="006906E8"/>
    <w:rsid w:val="006969F9"/>
    <w:rsid w:val="006A7188"/>
    <w:rsid w:val="006B349C"/>
    <w:rsid w:val="006B4764"/>
    <w:rsid w:val="006B4D4F"/>
    <w:rsid w:val="006C0625"/>
    <w:rsid w:val="006C42AF"/>
    <w:rsid w:val="006C55D4"/>
    <w:rsid w:val="006C72AD"/>
    <w:rsid w:val="006C7C82"/>
    <w:rsid w:val="006D13B1"/>
    <w:rsid w:val="006D1B04"/>
    <w:rsid w:val="006D27EC"/>
    <w:rsid w:val="006D3755"/>
    <w:rsid w:val="006D3ECB"/>
    <w:rsid w:val="006D48C8"/>
    <w:rsid w:val="006D7426"/>
    <w:rsid w:val="006E00F1"/>
    <w:rsid w:val="006E07D5"/>
    <w:rsid w:val="006E2425"/>
    <w:rsid w:val="006E29DB"/>
    <w:rsid w:val="006E57C1"/>
    <w:rsid w:val="006E6AE4"/>
    <w:rsid w:val="006F04D7"/>
    <w:rsid w:val="006F1942"/>
    <w:rsid w:val="006F6432"/>
    <w:rsid w:val="00701199"/>
    <w:rsid w:val="00703178"/>
    <w:rsid w:val="00703A8B"/>
    <w:rsid w:val="00704E09"/>
    <w:rsid w:val="007070D4"/>
    <w:rsid w:val="00710880"/>
    <w:rsid w:val="00710E94"/>
    <w:rsid w:val="00715575"/>
    <w:rsid w:val="00715E55"/>
    <w:rsid w:val="00716EBA"/>
    <w:rsid w:val="007201BD"/>
    <w:rsid w:val="00721024"/>
    <w:rsid w:val="007220F6"/>
    <w:rsid w:val="00722E1B"/>
    <w:rsid w:val="00724A28"/>
    <w:rsid w:val="00726F4A"/>
    <w:rsid w:val="00733A2E"/>
    <w:rsid w:val="0073604D"/>
    <w:rsid w:val="00740FDB"/>
    <w:rsid w:val="0074152A"/>
    <w:rsid w:val="0074596A"/>
    <w:rsid w:val="00745A54"/>
    <w:rsid w:val="007506B5"/>
    <w:rsid w:val="00751AF3"/>
    <w:rsid w:val="0075448A"/>
    <w:rsid w:val="00755DB0"/>
    <w:rsid w:val="007563FF"/>
    <w:rsid w:val="007611F3"/>
    <w:rsid w:val="00763781"/>
    <w:rsid w:val="007640A8"/>
    <w:rsid w:val="007708F2"/>
    <w:rsid w:val="00770F56"/>
    <w:rsid w:val="00771863"/>
    <w:rsid w:val="007720D0"/>
    <w:rsid w:val="00772587"/>
    <w:rsid w:val="00772867"/>
    <w:rsid w:val="007730D7"/>
    <w:rsid w:val="00774453"/>
    <w:rsid w:val="00774D9F"/>
    <w:rsid w:val="007768A7"/>
    <w:rsid w:val="00777241"/>
    <w:rsid w:val="007803DE"/>
    <w:rsid w:val="00782E76"/>
    <w:rsid w:val="0078435A"/>
    <w:rsid w:val="00784A99"/>
    <w:rsid w:val="00785AFB"/>
    <w:rsid w:val="00787308"/>
    <w:rsid w:val="007879C9"/>
    <w:rsid w:val="00791AA0"/>
    <w:rsid w:val="00792E87"/>
    <w:rsid w:val="007949DC"/>
    <w:rsid w:val="00794D1A"/>
    <w:rsid w:val="00796494"/>
    <w:rsid w:val="007A4154"/>
    <w:rsid w:val="007A64C4"/>
    <w:rsid w:val="007B1669"/>
    <w:rsid w:val="007B1B96"/>
    <w:rsid w:val="007B381B"/>
    <w:rsid w:val="007B69E6"/>
    <w:rsid w:val="007B709B"/>
    <w:rsid w:val="007C55BD"/>
    <w:rsid w:val="007C607D"/>
    <w:rsid w:val="007C6A08"/>
    <w:rsid w:val="007D03A5"/>
    <w:rsid w:val="007D091D"/>
    <w:rsid w:val="007D5F07"/>
    <w:rsid w:val="007D5FA2"/>
    <w:rsid w:val="007D754C"/>
    <w:rsid w:val="007E1FC3"/>
    <w:rsid w:val="007E3F31"/>
    <w:rsid w:val="007E5E0A"/>
    <w:rsid w:val="007F2BD7"/>
    <w:rsid w:val="007F2D5B"/>
    <w:rsid w:val="007F345B"/>
    <w:rsid w:val="007F482C"/>
    <w:rsid w:val="007F6023"/>
    <w:rsid w:val="00802429"/>
    <w:rsid w:val="00802E11"/>
    <w:rsid w:val="00803214"/>
    <w:rsid w:val="00806645"/>
    <w:rsid w:val="00807040"/>
    <w:rsid w:val="00807679"/>
    <w:rsid w:val="00807E5B"/>
    <w:rsid w:val="008105A3"/>
    <w:rsid w:val="008121C7"/>
    <w:rsid w:val="008169CE"/>
    <w:rsid w:val="008209D6"/>
    <w:rsid w:val="008238BC"/>
    <w:rsid w:val="00823C1D"/>
    <w:rsid w:val="00825794"/>
    <w:rsid w:val="00825880"/>
    <w:rsid w:val="00826D24"/>
    <w:rsid w:val="008276BF"/>
    <w:rsid w:val="00830E9A"/>
    <w:rsid w:val="008325DA"/>
    <w:rsid w:val="008334A5"/>
    <w:rsid w:val="008354F1"/>
    <w:rsid w:val="00836E77"/>
    <w:rsid w:val="0084036E"/>
    <w:rsid w:val="008411C2"/>
    <w:rsid w:val="0084152A"/>
    <w:rsid w:val="008420D8"/>
    <w:rsid w:val="0084263B"/>
    <w:rsid w:val="00845308"/>
    <w:rsid w:val="008469A7"/>
    <w:rsid w:val="00850A01"/>
    <w:rsid w:val="00850CDC"/>
    <w:rsid w:val="008535C0"/>
    <w:rsid w:val="0085399F"/>
    <w:rsid w:val="008541AB"/>
    <w:rsid w:val="008555CF"/>
    <w:rsid w:val="00856BD5"/>
    <w:rsid w:val="00861201"/>
    <w:rsid w:val="00864448"/>
    <w:rsid w:val="00864C26"/>
    <w:rsid w:val="0087228B"/>
    <w:rsid w:val="00872E4A"/>
    <w:rsid w:val="00874C9D"/>
    <w:rsid w:val="00874FE4"/>
    <w:rsid w:val="008751C7"/>
    <w:rsid w:val="008812B5"/>
    <w:rsid w:val="0088148B"/>
    <w:rsid w:val="008868B1"/>
    <w:rsid w:val="00886AEF"/>
    <w:rsid w:val="008873C4"/>
    <w:rsid w:val="0089092D"/>
    <w:rsid w:val="00891E6C"/>
    <w:rsid w:val="00892D8A"/>
    <w:rsid w:val="008A09E5"/>
    <w:rsid w:val="008A265B"/>
    <w:rsid w:val="008A27FE"/>
    <w:rsid w:val="008A5C77"/>
    <w:rsid w:val="008B0DF1"/>
    <w:rsid w:val="008B17AF"/>
    <w:rsid w:val="008B3A9C"/>
    <w:rsid w:val="008B4ECB"/>
    <w:rsid w:val="008B5446"/>
    <w:rsid w:val="008B6ECE"/>
    <w:rsid w:val="008C0511"/>
    <w:rsid w:val="008C1515"/>
    <w:rsid w:val="008C1AAA"/>
    <w:rsid w:val="008C26DF"/>
    <w:rsid w:val="008C2CCD"/>
    <w:rsid w:val="008C6227"/>
    <w:rsid w:val="008D1228"/>
    <w:rsid w:val="008D273E"/>
    <w:rsid w:val="008D4B48"/>
    <w:rsid w:val="008D57D8"/>
    <w:rsid w:val="008E0ECB"/>
    <w:rsid w:val="008E3A0D"/>
    <w:rsid w:val="008E59DA"/>
    <w:rsid w:val="008E690B"/>
    <w:rsid w:val="008F033A"/>
    <w:rsid w:val="008F6324"/>
    <w:rsid w:val="008F6C7E"/>
    <w:rsid w:val="008F7AB9"/>
    <w:rsid w:val="009003B0"/>
    <w:rsid w:val="00900B1B"/>
    <w:rsid w:val="00900E7E"/>
    <w:rsid w:val="009017E0"/>
    <w:rsid w:val="00902A69"/>
    <w:rsid w:val="009031BA"/>
    <w:rsid w:val="00903A18"/>
    <w:rsid w:val="00910DDE"/>
    <w:rsid w:val="009120FD"/>
    <w:rsid w:val="0091414A"/>
    <w:rsid w:val="0091446E"/>
    <w:rsid w:val="00915470"/>
    <w:rsid w:val="00916830"/>
    <w:rsid w:val="0092259A"/>
    <w:rsid w:val="0092390F"/>
    <w:rsid w:val="0092468E"/>
    <w:rsid w:val="00926D88"/>
    <w:rsid w:val="00927FC3"/>
    <w:rsid w:val="009357AF"/>
    <w:rsid w:val="00935F86"/>
    <w:rsid w:val="0093713E"/>
    <w:rsid w:val="00940706"/>
    <w:rsid w:val="00944050"/>
    <w:rsid w:val="0095058D"/>
    <w:rsid w:val="00950A29"/>
    <w:rsid w:val="009528A3"/>
    <w:rsid w:val="00952C16"/>
    <w:rsid w:val="009532A4"/>
    <w:rsid w:val="0095515F"/>
    <w:rsid w:val="009570AA"/>
    <w:rsid w:val="00960C48"/>
    <w:rsid w:val="00964AED"/>
    <w:rsid w:val="00965CBC"/>
    <w:rsid w:val="0097322B"/>
    <w:rsid w:val="00973317"/>
    <w:rsid w:val="00973E62"/>
    <w:rsid w:val="009756AD"/>
    <w:rsid w:val="00977C84"/>
    <w:rsid w:val="00980262"/>
    <w:rsid w:val="00980A95"/>
    <w:rsid w:val="00980F74"/>
    <w:rsid w:val="009815CD"/>
    <w:rsid w:val="00982EFA"/>
    <w:rsid w:val="00986504"/>
    <w:rsid w:val="009865FC"/>
    <w:rsid w:val="00986E0D"/>
    <w:rsid w:val="0099325B"/>
    <w:rsid w:val="00993D91"/>
    <w:rsid w:val="00997572"/>
    <w:rsid w:val="009A0D6E"/>
    <w:rsid w:val="009A2130"/>
    <w:rsid w:val="009A2ABA"/>
    <w:rsid w:val="009A3C4E"/>
    <w:rsid w:val="009A5436"/>
    <w:rsid w:val="009A5F8A"/>
    <w:rsid w:val="009A6664"/>
    <w:rsid w:val="009A6F96"/>
    <w:rsid w:val="009A7DF9"/>
    <w:rsid w:val="009B1651"/>
    <w:rsid w:val="009B201A"/>
    <w:rsid w:val="009B2DA7"/>
    <w:rsid w:val="009B691D"/>
    <w:rsid w:val="009B6C54"/>
    <w:rsid w:val="009B70FC"/>
    <w:rsid w:val="009C00AE"/>
    <w:rsid w:val="009C01FB"/>
    <w:rsid w:val="009C0BC5"/>
    <w:rsid w:val="009C1F21"/>
    <w:rsid w:val="009C33F6"/>
    <w:rsid w:val="009C380C"/>
    <w:rsid w:val="009C5B42"/>
    <w:rsid w:val="009C6F08"/>
    <w:rsid w:val="009D4F77"/>
    <w:rsid w:val="009D573A"/>
    <w:rsid w:val="009D7EA4"/>
    <w:rsid w:val="009E2804"/>
    <w:rsid w:val="009E34EB"/>
    <w:rsid w:val="009E66A0"/>
    <w:rsid w:val="009F28D8"/>
    <w:rsid w:val="009F2C60"/>
    <w:rsid w:val="009F6DFB"/>
    <w:rsid w:val="00A00874"/>
    <w:rsid w:val="00A017B0"/>
    <w:rsid w:val="00A02C66"/>
    <w:rsid w:val="00A03E55"/>
    <w:rsid w:val="00A109EA"/>
    <w:rsid w:val="00A12364"/>
    <w:rsid w:val="00A1399F"/>
    <w:rsid w:val="00A15CD4"/>
    <w:rsid w:val="00A170C6"/>
    <w:rsid w:val="00A2029A"/>
    <w:rsid w:val="00A2096E"/>
    <w:rsid w:val="00A20C59"/>
    <w:rsid w:val="00A21987"/>
    <w:rsid w:val="00A21BF2"/>
    <w:rsid w:val="00A23147"/>
    <w:rsid w:val="00A2387C"/>
    <w:rsid w:val="00A24691"/>
    <w:rsid w:val="00A24901"/>
    <w:rsid w:val="00A26944"/>
    <w:rsid w:val="00A27CB0"/>
    <w:rsid w:val="00A32F50"/>
    <w:rsid w:val="00A34D8D"/>
    <w:rsid w:val="00A46E51"/>
    <w:rsid w:val="00A51A87"/>
    <w:rsid w:val="00A55E82"/>
    <w:rsid w:val="00A62735"/>
    <w:rsid w:val="00A653D1"/>
    <w:rsid w:val="00A65CE8"/>
    <w:rsid w:val="00A663C6"/>
    <w:rsid w:val="00A715F4"/>
    <w:rsid w:val="00A71E04"/>
    <w:rsid w:val="00A73C2F"/>
    <w:rsid w:val="00A74B86"/>
    <w:rsid w:val="00A82581"/>
    <w:rsid w:val="00A83B56"/>
    <w:rsid w:val="00AA07A9"/>
    <w:rsid w:val="00AA1763"/>
    <w:rsid w:val="00AA22EE"/>
    <w:rsid w:val="00AA3558"/>
    <w:rsid w:val="00AA4334"/>
    <w:rsid w:val="00AA4EEF"/>
    <w:rsid w:val="00AA5187"/>
    <w:rsid w:val="00AA52A1"/>
    <w:rsid w:val="00AA6194"/>
    <w:rsid w:val="00AB0736"/>
    <w:rsid w:val="00AB40D7"/>
    <w:rsid w:val="00AC1286"/>
    <w:rsid w:val="00AC1DFD"/>
    <w:rsid w:val="00AC25F1"/>
    <w:rsid w:val="00AC3900"/>
    <w:rsid w:val="00AC5395"/>
    <w:rsid w:val="00AC5851"/>
    <w:rsid w:val="00AD16A1"/>
    <w:rsid w:val="00AD39AC"/>
    <w:rsid w:val="00AD3B49"/>
    <w:rsid w:val="00AD4B60"/>
    <w:rsid w:val="00AD526A"/>
    <w:rsid w:val="00AE0154"/>
    <w:rsid w:val="00AE16D0"/>
    <w:rsid w:val="00AE1D26"/>
    <w:rsid w:val="00AE60E3"/>
    <w:rsid w:val="00AF21C1"/>
    <w:rsid w:val="00AF5E17"/>
    <w:rsid w:val="00AF733E"/>
    <w:rsid w:val="00B00C68"/>
    <w:rsid w:val="00B02A06"/>
    <w:rsid w:val="00B03851"/>
    <w:rsid w:val="00B03DFF"/>
    <w:rsid w:val="00B06A3D"/>
    <w:rsid w:val="00B104FE"/>
    <w:rsid w:val="00B13528"/>
    <w:rsid w:val="00B14F13"/>
    <w:rsid w:val="00B16DC9"/>
    <w:rsid w:val="00B2024B"/>
    <w:rsid w:val="00B23F8C"/>
    <w:rsid w:val="00B24616"/>
    <w:rsid w:val="00B26CF6"/>
    <w:rsid w:val="00B3051D"/>
    <w:rsid w:val="00B37063"/>
    <w:rsid w:val="00B43D31"/>
    <w:rsid w:val="00B463D2"/>
    <w:rsid w:val="00B46BA7"/>
    <w:rsid w:val="00B52528"/>
    <w:rsid w:val="00B606C2"/>
    <w:rsid w:val="00B62209"/>
    <w:rsid w:val="00B65B2C"/>
    <w:rsid w:val="00B67B82"/>
    <w:rsid w:val="00B702C2"/>
    <w:rsid w:val="00B72D59"/>
    <w:rsid w:val="00B7588A"/>
    <w:rsid w:val="00B80DF6"/>
    <w:rsid w:val="00B82886"/>
    <w:rsid w:val="00B82E7F"/>
    <w:rsid w:val="00B853B2"/>
    <w:rsid w:val="00B91469"/>
    <w:rsid w:val="00B92EBA"/>
    <w:rsid w:val="00B94485"/>
    <w:rsid w:val="00B96D51"/>
    <w:rsid w:val="00B9780E"/>
    <w:rsid w:val="00BA2C55"/>
    <w:rsid w:val="00BA5513"/>
    <w:rsid w:val="00BA64DF"/>
    <w:rsid w:val="00BA78CB"/>
    <w:rsid w:val="00BB1480"/>
    <w:rsid w:val="00BB6162"/>
    <w:rsid w:val="00BB7D9F"/>
    <w:rsid w:val="00BC2BBD"/>
    <w:rsid w:val="00BC2C35"/>
    <w:rsid w:val="00BC5BB8"/>
    <w:rsid w:val="00BC6B6D"/>
    <w:rsid w:val="00BD4823"/>
    <w:rsid w:val="00BE0399"/>
    <w:rsid w:val="00BE0D29"/>
    <w:rsid w:val="00BE0EF1"/>
    <w:rsid w:val="00BE261C"/>
    <w:rsid w:val="00BE2BCA"/>
    <w:rsid w:val="00BE639F"/>
    <w:rsid w:val="00BE646F"/>
    <w:rsid w:val="00BE68A2"/>
    <w:rsid w:val="00BE7959"/>
    <w:rsid w:val="00BF6CDF"/>
    <w:rsid w:val="00BF6D61"/>
    <w:rsid w:val="00BF7968"/>
    <w:rsid w:val="00BF7A8A"/>
    <w:rsid w:val="00BF7BF2"/>
    <w:rsid w:val="00C04E26"/>
    <w:rsid w:val="00C05C9C"/>
    <w:rsid w:val="00C06571"/>
    <w:rsid w:val="00C06FDD"/>
    <w:rsid w:val="00C100CD"/>
    <w:rsid w:val="00C10CA3"/>
    <w:rsid w:val="00C119F1"/>
    <w:rsid w:val="00C12E26"/>
    <w:rsid w:val="00C140A4"/>
    <w:rsid w:val="00C15521"/>
    <w:rsid w:val="00C15EBA"/>
    <w:rsid w:val="00C162DB"/>
    <w:rsid w:val="00C164FF"/>
    <w:rsid w:val="00C17526"/>
    <w:rsid w:val="00C17FB5"/>
    <w:rsid w:val="00C20ABE"/>
    <w:rsid w:val="00C20F24"/>
    <w:rsid w:val="00C21A1C"/>
    <w:rsid w:val="00C2618E"/>
    <w:rsid w:val="00C2750E"/>
    <w:rsid w:val="00C3277C"/>
    <w:rsid w:val="00C357D9"/>
    <w:rsid w:val="00C373CD"/>
    <w:rsid w:val="00C375E9"/>
    <w:rsid w:val="00C4300D"/>
    <w:rsid w:val="00C437E1"/>
    <w:rsid w:val="00C438C5"/>
    <w:rsid w:val="00C43EC1"/>
    <w:rsid w:val="00C44A4D"/>
    <w:rsid w:val="00C45764"/>
    <w:rsid w:val="00C46F69"/>
    <w:rsid w:val="00C50607"/>
    <w:rsid w:val="00C50CD2"/>
    <w:rsid w:val="00C53012"/>
    <w:rsid w:val="00C54BA0"/>
    <w:rsid w:val="00C54FCD"/>
    <w:rsid w:val="00C550AA"/>
    <w:rsid w:val="00C6220B"/>
    <w:rsid w:val="00C6303E"/>
    <w:rsid w:val="00C640E8"/>
    <w:rsid w:val="00C64727"/>
    <w:rsid w:val="00C65018"/>
    <w:rsid w:val="00C65FC0"/>
    <w:rsid w:val="00C6627B"/>
    <w:rsid w:val="00C70954"/>
    <w:rsid w:val="00C70D15"/>
    <w:rsid w:val="00C71019"/>
    <w:rsid w:val="00C7127E"/>
    <w:rsid w:val="00C71821"/>
    <w:rsid w:val="00C72CBA"/>
    <w:rsid w:val="00C73529"/>
    <w:rsid w:val="00C73790"/>
    <w:rsid w:val="00C73C15"/>
    <w:rsid w:val="00C75432"/>
    <w:rsid w:val="00C80A0A"/>
    <w:rsid w:val="00C81A2D"/>
    <w:rsid w:val="00C82A7B"/>
    <w:rsid w:val="00C84785"/>
    <w:rsid w:val="00C859D8"/>
    <w:rsid w:val="00C85C42"/>
    <w:rsid w:val="00C90E7C"/>
    <w:rsid w:val="00C9202C"/>
    <w:rsid w:val="00C92F48"/>
    <w:rsid w:val="00C933E7"/>
    <w:rsid w:val="00C9624A"/>
    <w:rsid w:val="00C963CE"/>
    <w:rsid w:val="00C97968"/>
    <w:rsid w:val="00CA0DE8"/>
    <w:rsid w:val="00CA3090"/>
    <w:rsid w:val="00CA6917"/>
    <w:rsid w:val="00CA7221"/>
    <w:rsid w:val="00CA760A"/>
    <w:rsid w:val="00CA7871"/>
    <w:rsid w:val="00CB0751"/>
    <w:rsid w:val="00CB3EFB"/>
    <w:rsid w:val="00CB4D4E"/>
    <w:rsid w:val="00CB5353"/>
    <w:rsid w:val="00CB53DC"/>
    <w:rsid w:val="00CC104F"/>
    <w:rsid w:val="00CC2413"/>
    <w:rsid w:val="00CC280C"/>
    <w:rsid w:val="00CC4DF1"/>
    <w:rsid w:val="00CC7B7F"/>
    <w:rsid w:val="00CD54B2"/>
    <w:rsid w:val="00CD7960"/>
    <w:rsid w:val="00CE1FDD"/>
    <w:rsid w:val="00CE3A1A"/>
    <w:rsid w:val="00CE6D21"/>
    <w:rsid w:val="00CF0A41"/>
    <w:rsid w:val="00CF1C8F"/>
    <w:rsid w:val="00CF3411"/>
    <w:rsid w:val="00CF5446"/>
    <w:rsid w:val="00CF7022"/>
    <w:rsid w:val="00D01BF6"/>
    <w:rsid w:val="00D028E9"/>
    <w:rsid w:val="00D04411"/>
    <w:rsid w:val="00D103E3"/>
    <w:rsid w:val="00D11A28"/>
    <w:rsid w:val="00D11E82"/>
    <w:rsid w:val="00D13B84"/>
    <w:rsid w:val="00D13C7D"/>
    <w:rsid w:val="00D13FF1"/>
    <w:rsid w:val="00D14DF3"/>
    <w:rsid w:val="00D15D3D"/>
    <w:rsid w:val="00D170FF"/>
    <w:rsid w:val="00D17106"/>
    <w:rsid w:val="00D17590"/>
    <w:rsid w:val="00D17850"/>
    <w:rsid w:val="00D20150"/>
    <w:rsid w:val="00D25368"/>
    <w:rsid w:val="00D26C3C"/>
    <w:rsid w:val="00D30A07"/>
    <w:rsid w:val="00D34817"/>
    <w:rsid w:val="00D34893"/>
    <w:rsid w:val="00D35889"/>
    <w:rsid w:val="00D37596"/>
    <w:rsid w:val="00D376E6"/>
    <w:rsid w:val="00D4334C"/>
    <w:rsid w:val="00D43E87"/>
    <w:rsid w:val="00D4575F"/>
    <w:rsid w:val="00D457B9"/>
    <w:rsid w:val="00D5261B"/>
    <w:rsid w:val="00D54FAE"/>
    <w:rsid w:val="00D56DB0"/>
    <w:rsid w:val="00D57187"/>
    <w:rsid w:val="00D577ED"/>
    <w:rsid w:val="00D57D50"/>
    <w:rsid w:val="00D616C6"/>
    <w:rsid w:val="00D61F28"/>
    <w:rsid w:val="00D62EF4"/>
    <w:rsid w:val="00D636F1"/>
    <w:rsid w:val="00D63A42"/>
    <w:rsid w:val="00D642AD"/>
    <w:rsid w:val="00D646D1"/>
    <w:rsid w:val="00D64DAF"/>
    <w:rsid w:val="00D64E22"/>
    <w:rsid w:val="00D7122A"/>
    <w:rsid w:val="00D712BB"/>
    <w:rsid w:val="00D723DF"/>
    <w:rsid w:val="00D73514"/>
    <w:rsid w:val="00D7445A"/>
    <w:rsid w:val="00D762E6"/>
    <w:rsid w:val="00D76302"/>
    <w:rsid w:val="00D763F4"/>
    <w:rsid w:val="00D81DBC"/>
    <w:rsid w:val="00D828E0"/>
    <w:rsid w:val="00D82B8B"/>
    <w:rsid w:val="00D83282"/>
    <w:rsid w:val="00D8542B"/>
    <w:rsid w:val="00D858DF"/>
    <w:rsid w:val="00D86C04"/>
    <w:rsid w:val="00D9118F"/>
    <w:rsid w:val="00D91348"/>
    <w:rsid w:val="00D91C1A"/>
    <w:rsid w:val="00D943D7"/>
    <w:rsid w:val="00D95BCD"/>
    <w:rsid w:val="00D974E7"/>
    <w:rsid w:val="00DA5B66"/>
    <w:rsid w:val="00DA6AF2"/>
    <w:rsid w:val="00DA73AD"/>
    <w:rsid w:val="00DB07F8"/>
    <w:rsid w:val="00DB2256"/>
    <w:rsid w:val="00DB3896"/>
    <w:rsid w:val="00DB3DE8"/>
    <w:rsid w:val="00DB5845"/>
    <w:rsid w:val="00DB5F7C"/>
    <w:rsid w:val="00DB76A2"/>
    <w:rsid w:val="00DB78EA"/>
    <w:rsid w:val="00DC0687"/>
    <w:rsid w:val="00DC28BA"/>
    <w:rsid w:val="00DD0036"/>
    <w:rsid w:val="00DD11D0"/>
    <w:rsid w:val="00DD2FC6"/>
    <w:rsid w:val="00DD3CC9"/>
    <w:rsid w:val="00DD59B5"/>
    <w:rsid w:val="00DD5AEB"/>
    <w:rsid w:val="00DD5FB1"/>
    <w:rsid w:val="00DD6C3D"/>
    <w:rsid w:val="00DE329F"/>
    <w:rsid w:val="00DE3D47"/>
    <w:rsid w:val="00DE44ED"/>
    <w:rsid w:val="00DE489B"/>
    <w:rsid w:val="00DE5287"/>
    <w:rsid w:val="00DE5C19"/>
    <w:rsid w:val="00DE7BD4"/>
    <w:rsid w:val="00DF0AE9"/>
    <w:rsid w:val="00DF518B"/>
    <w:rsid w:val="00E033FF"/>
    <w:rsid w:val="00E037CE"/>
    <w:rsid w:val="00E04570"/>
    <w:rsid w:val="00E04751"/>
    <w:rsid w:val="00E06FA9"/>
    <w:rsid w:val="00E10BB3"/>
    <w:rsid w:val="00E11BDF"/>
    <w:rsid w:val="00E20A02"/>
    <w:rsid w:val="00E24EA8"/>
    <w:rsid w:val="00E2589D"/>
    <w:rsid w:val="00E30785"/>
    <w:rsid w:val="00E324EB"/>
    <w:rsid w:val="00E34BDF"/>
    <w:rsid w:val="00E365D7"/>
    <w:rsid w:val="00E36940"/>
    <w:rsid w:val="00E36A4F"/>
    <w:rsid w:val="00E36C07"/>
    <w:rsid w:val="00E41E53"/>
    <w:rsid w:val="00E42FE8"/>
    <w:rsid w:val="00E434E4"/>
    <w:rsid w:val="00E44303"/>
    <w:rsid w:val="00E44928"/>
    <w:rsid w:val="00E44A40"/>
    <w:rsid w:val="00E44D2A"/>
    <w:rsid w:val="00E45E85"/>
    <w:rsid w:val="00E50F65"/>
    <w:rsid w:val="00E53139"/>
    <w:rsid w:val="00E53FDB"/>
    <w:rsid w:val="00E54238"/>
    <w:rsid w:val="00E549C7"/>
    <w:rsid w:val="00E54C47"/>
    <w:rsid w:val="00E5546A"/>
    <w:rsid w:val="00E57140"/>
    <w:rsid w:val="00E5792D"/>
    <w:rsid w:val="00E57CE9"/>
    <w:rsid w:val="00E61ED8"/>
    <w:rsid w:val="00E62AC5"/>
    <w:rsid w:val="00E641DA"/>
    <w:rsid w:val="00E654C1"/>
    <w:rsid w:val="00E664B8"/>
    <w:rsid w:val="00E664FB"/>
    <w:rsid w:val="00E678EA"/>
    <w:rsid w:val="00E70303"/>
    <w:rsid w:val="00E80D79"/>
    <w:rsid w:val="00E83A49"/>
    <w:rsid w:val="00E85EB4"/>
    <w:rsid w:val="00E9329B"/>
    <w:rsid w:val="00E948BE"/>
    <w:rsid w:val="00E94E63"/>
    <w:rsid w:val="00E958E0"/>
    <w:rsid w:val="00E9740A"/>
    <w:rsid w:val="00EA255F"/>
    <w:rsid w:val="00EA40BA"/>
    <w:rsid w:val="00EA79B1"/>
    <w:rsid w:val="00EB5A70"/>
    <w:rsid w:val="00EB679E"/>
    <w:rsid w:val="00EB72E2"/>
    <w:rsid w:val="00EB7E7A"/>
    <w:rsid w:val="00EC1208"/>
    <w:rsid w:val="00EC342A"/>
    <w:rsid w:val="00EC6220"/>
    <w:rsid w:val="00EC63F3"/>
    <w:rsid w:val="00ED041B"/>
    <w:rsid w:val="00ED134A"/>
    <w:rsid w:val="00ED160E"/>
    <w:rsid w:val="00ED21EE"/>
    <w:rsid w:val="00ED221A"/>
    <w:rsid w:val="00ED319A"/>
    <w:rsid w:val="00ED4605"/>
    <w:rsid w:val="00ED47E5"/>
    <w:rsid w:val="00ED6BE4"/>
    <w:rsid w:val="00EE0BA3"/>
    <w:rsid w:val="00EE19D5"/>
    <w:rsid w:val="00EE3C35"/>
    <w:rsid w:val="00EE479B"/>
    <w:rsid w:val="00EE494C"/>
    <w:rsid w:val="00EE4B7A"/>
    <w:rsid w:val="00EE4E57"/>
    <w:rsid w:val="00EE5F10"/>
    <w:rsid w:val="00EF1197"/>
    <w:rsid w:val="00EF1458"/>
    <w:rsid w:val="00EF37F8"/>
    <w:rsid w:val="00EF4871"/>
    <w:rsid w:val="00EF71D8"/>
    <w:rsid w:val="00EF7974"/>
    <w:rsid w:val="00F02EBC"/>
    <w:rsid w:val="00F03CAA"/>
    <w:rsid w:val="00F062F8"/>
    <w:rsid w:val="00F06C45"/>
    <w:rsid w:val="00F06CA8"/>
    <w:rsid w:val="00F110F2"/>
    <w:rsid w:val="00F12624"/>
    <w:rsid w:val="00F15606"/>
    <w:rsid w:val="00F157B0"/>
    <w:rsid w:val="00F16196"/>
    <w:rsid w:val="00F22777"/>
    <w:rsid w:val="00F2298D"/>
    <w:rsid w:val="00F242D0"/>
    <w:rsid w:val="00F242D7"/>
    <w:rsid w:val="00F245A2"/>
    <w:rsid w:val="00F2589F"/>
    <w:rsid w:val="00F258D4"/>
    <w:rsid w:val="00F27B76"/>
    <w:rsid w:val="00F318DA"/>
    <w:rsid w:val="00F31E06"/>
    <w:rsid w:val="00F31E1A"/>
    <w:rsid w:val="00F321C1"/>
    <w:rsid w:val="00F37645"/>
    <w:rsid w:val="00F37B8B"/>
    <w:rsid w:val="00F37E9F"/>
    <w:rsid w:val="00F41596"/>
    <w:rsid w:val="00F428EC"/>
    <w:rsid w:val="00F42BEE"/>
    <w:rsid w:val="00F44B34"/>
    <w:rsid w:val="00F474CC"/>
    <w:rsid w:val="00F566DB"/>
    <w:rsid w:val="00F568A1"/>
    <w:rsid w:val="00F571DE"/>
    <w:rsid w:val="00F57A45"/>
    <w:rsid w:val="00F6235F"/>
    <w:rsid w:val="00F63BEE"/>
    <w:rsid w:val="00F645C0"/>
    <w:rsid w:val="00F64FA6"/>
    <w:rsid w:val="00F70064"/>
    <w:rsid w:val="00F70F5A"/>
    <w:rsid w:val="00F73073"/>
    <w:rsid w:val="00F742FC"/>
    <w:rsid w:val="00F74A5E"/>
    <w:rsid w:val="00F772F6"/>
    <w:rsid w:val="00F77D0E"/>
    <w:rsid w:val="00F8188B"/>
    <w:rsid w:val="00F85351"/>
    <w:rsid w:val="00F91DFB"/>
    <w:rsid w:val="00F92978"/>
    <w:rsid w:val="00FA07FE"/>
    <w:rsid w:val="00FA0EC7"/>
    <w:rsid w:val="00FA2B62"/>
    <w:rsid w:val="00FA4100"/>
    <w:rsid w:val="00FA4471"/>
    <w:rsid w:val="00FA4E19"/>
    <w:rsid w:val="00FA56C6"/>
    <w:rsid w:val="00FA6B02"/>
    <w:rsid w:val="00FA6EB4"/>
    <w:rsid w:val="00FB002D"/>
    <w:rsid w:val="00FB031F"/>
    <w:rsid w:val="00FB089A"/>
    <w:rsid w:val="00FB4749"/>
    <w:rsid w:val="00FB49FF"/>
    <w:rsid w:val="00FB6370"/>
    <w:rsid w:val="00FC065E"/>
    <w:rsid w:val="00FC3134"/>
    <w:rsid w:val="00FC33ED"/>
    <w:rsid w:val="00FC6E0A"/>
    <w:rsid w:val="00FC7965"/>
    <w:rsid w:val="00FD097D"/>
    <w:rsid w:val="00FD1D13"/>
    <w:rsid w:val="00FD1D8B"/>
    <w:rsid w:val="00FD2303"/>
    <w:rsid w:val="00FD3F9E"/>
    <w:rsid w:val="00FD423E"/>
    <w:rsid w:val="00FD6C1E"/>
    <w:rsid w:val="00FE374A"/>
    <w:rsid w:val="00FE3897"/>
    <w:rsid w:val="00FE5B84"/>
    <w:rsid w:val="00FE67C5"/>
    <w:rsid w:val="00FE6AB2"/>
    <w:rsid w:val="00FE6FFB"/>
    <w:rsid w:val="00FF094A"/>
    <w:rsid w:val="00FF250B"/>
    <w:rsid w:val="00FF40FE"/>
    <w:rsid w:val="00FF4232"/>
    <w:rsid w:val="00FF7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6350F"/>
  <w15:chartTrackingRefBased/>
  <w15:docId w15:val="{E4FFC011-9D8C-459D-96E1-4A8F563C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uiPriority="10" w:qFormat="1"/>
    <w:lsdException w:name="Default Paragraph Font" w:uiPriority="1"/>
    <w:lsdException w:name="Body Text"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ind w:firstLine="709"/>
      <w:jc w:val="both"/>
    </w:pPr>
    <w:rPr>
      <w:sz w:val="24"/>
      <w:szCs w:val="24"/>
    </w:rPr>
  </w:style>
  <w:style w:type="paragraph" w:styleId="10">
    <w:name w:val="heading 1"/>
    <w:basedOn w:val="a3"/>
    <w:next w:val="a3"/>
    <w:link w:val="13"/>
    <w:qFormat/>
    <w:rsid w:val="003030A9"/>
    <w:pPr>
      <w:keepNext/>
      <w:numPr>
        <w:numId w:val="6"/>
      </w:numPr>
      <w:spacing w:before="120" w:after="60"/>
      <w:outlineLvl w:val="0"/>
    </w:pPr>
    <w:rPr>
      <w:b/>
      <w:bCs/>
      <w:kern w:val="32"/>
    </w:rPr>
  </w:style>
  <w:style w:type="paragraph" w:styleId="20">
    <w:name w:val="heading 2"/>
    <w:basedOn w:val="a3"/>
    <w:next w:val="a3"/>
    <w:link w:val="21"/>
    <w:semiHidden/>
    <w:unhideWhenUsed/>
    <w:qFormat/>
    <w:rsid w:val="00287ED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3"/>
    <w:next w:val="a3"/>
    <w:link w:val="31"/>
    <w:semiHidden/>
    <w:unhideWhenUsed/>
    <w:qFormat/>
    <w:rsid w:val="000604B5"/>
    <w:pPr>
      <w:keepNext/>
      <w:keepLines/>
      <w:spacing w:before="40"/>
      <w:outlineLvl w:val="2"/>
    </w:pPr>
    <w:rPr>
      <w:rFonts w:asciiTheme="majorHAnsi" w:eastAsiaTheme="majorEastAsia" w:hAnsiTheme="majorHAnsi" w:cstheme="majorBidi"/>
      <w:color w:val="1F4D78" w:themeColor="accent1" w:themeShade="7F"/>
    </w:rPr>
  </w:style>
  <w:style w:type="paragraph" w:styleId="40">
    <w:name w:val="heading 4"/>
    <w:basedOn w:val="a3"/>
    <w:next w:val="a3"/>
    <w:link w:val="41"/>
    <w:semiHidden/>
    <w:unhideWhenUsed/>
    <w:qFormat/>
    <w:rsid w:val="00807679"/>
    <w:pPr>
      <w:keepNext/>
      <w:keepLines/>
      <w:spacing w:before="40"/>
      <w:outlineLvl w:val="3"/>
    </w:pPr>
    <w:rPr>
      <w:rFonts w:asciiTheme="majorHAnsi" w:eastAsiaTheme="majorEastAsia" w:hAnsiTheme="majorHAnsi" w:cstheme="majorBidi"/>
      <w:i/>
      <w:iCs/>
      <w:color w:val="2E74B5" w:themeColor="accent1" w:themeShade="BF"/>
    </w:rPr>
  </w:style>
  <w:style w:type="paragraph" w:styleId="50">
    <w:name w:val="heading 5"/>
    <w:basedOn w:val="a3"/>
    <w:next w:val="a3"/>
    <w:link w:val="51"/>
    <w:qFormat/>
    <w:rsid w:val="009B6C54"/>
    <w:pPr>
      <w:spacing w:before="240" w:after="60"/>
      <w:ind w:firstLine="0"/>
      <w:jc w:val="left"/>
      <w:outlineLvl w:val="4"/>
    </w:pPr>
    <w:rPr>
      <w:b/>
      <w:bCs/>
      <w:i/>
      <w:iCs/>
      <w:sz w:val="26"/>
      <w:szCs w:val="2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1">
    <w:name w:val="List Number"/>
    <w:basedOn w:val="a3"/>
    <w:link w:val="a7"/>
    <w:autoRedefine/>
    <w:rsid w:val="003030A9"/>
    <w:pPr>
      <w:numPr>
        <w:numId w:val="1"/>
      </w:numPr>
    </w:pPr>
  </w:style>
  <w:style w:type="character" w:customStyle="1" w:styleId="a7">
    <w:name w:val="Нумерованный список Знак"/>
    <w:link w:val="a1"/>
    <w:rPr>
      <w:sz w:val="24"/>
      <w:szCs w:val="24"/>
    </w:rPr>
  </w:style>
  <w:style w:type="paragraph" w:customStyle="1" w:styleId="a0">
    <w:name w:val="Перечисл_Штрих"/>
    <w:basedOn w:val="a3"/>
    <w:rsid w:val="003030A9"/>
    <w:pPr>
      <w:numPr>
        <w:numId w:val="2"/>
      </w:numPr>
    </w:pPr>
  </w:style>
  <w:style w:type="paragraph" w:customStyle="1" w:styleId="a2">
    <w:name w:val="Приложение_Разделы"/>
    <w:basedOn w:val="a3"/>
    <w:rsid w:val="003030A9"/>
    <w:pPr>
      <w:numPr>
        <w:numId w:val="3"/>
      </w:numPr>
    </w:pPr>
  </w:style>
  <w:style w:type="paragraph" w:customStyle="1" w:styleId="a8">
    <w:name w:val="Текст таблицы"/>
    <w:basedOn w:val="a3"/>
    <w:pPr>
      <w:ind w:firstLine="0"/>
    </w:pPr>
  </w:style>
  <w:style w:type="paragraph" w:styleId="a9">
    <w:name w:val="header"/>
    <w:basedOn w:val="a3"/>
    <w:pPr>
      <w:tabs>
        <w:tab w:val="center" w:pos="4677"/>
        <w:tab w:val="right" w:pos="9355"/>
      </w:tabs>
    </w:pPr>
  </w:style>
  <w:style w:type="paragraph" w:styleId="aa">
    <w:name w:val="footer"/>
    <w:basedOn w:val="a3"/>
    <w:link w:val="ab"/>
    <w:uiPriority w:val="99"/>
    <w:pPr>
      <w:tabs>
        <w:tab w:val="center" w:pos="4677"/>
        <w:tab w:val="right" w:pos="9355"/>
      </w:tabs>
    </w:pPr>
  </w:style>
  <w:style w:type="table" w:styleId="ac">
    <w:name w:val="Table Grid"/>
    <w:basedOn w:val="a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4"/>
    <w:uiPriority w:val="99"/>
  </w:style>
  <w:style w:type="paragraph" w:customStyle="1" w:styleId="ae">
    <w:name w:val="Методич_Указания"/>
    <w:basedOn w:val="a3"/>
    <w:link w:val="af"/>
    <w:rPr>
      <w:color w:val="0000FF"/>
      <w:sz w:val="22"/>
      <w:szCs w:val="22"/>
      <w:u w:val="single"/>
    </w:rPr>
  </w:style>
  <w:style w:type="character" w:customStyle="1" w:styleId="af">
    <w:name w:val="Методич_Указания Знак"/>
    <w:link w:val="ae"/>
    <w:rPr>
      <w:color w:val="0000FF"/>
      <w:sz w:val="22"/>
      <w:szCs w:val="22"/>
      <w:u w:val="single"/>
      <w:lang w:val="ru-RU" w:eastAsia="ru-RU" w:bidi="ar-SA"/>
    </w:rPr>
  </w:style>
  <w:style w:type="paragraph" w:styleId="af0">
    <w:name w:val="Balloon Text"/>
    <w:basedOn w:val="a3"/>
    <w:semiHidden/>
    <w:rPr>
      <w:rFonts w:ascii="Tahoma" w:hAnsi="Tahoma" w:cs="Tahoma"/>
      <w:sz w:val="16"/>
      <w:szCs w:val="16"/>
    </w:rPr>
  </w:style>
  <w:style w:type="paragraph" w:styleId="14">
    <w:name w:val="toc 1"/>
    <w:basedOn w:val="a3"/>
    <w:next w:val="a3"/>
    <w:autoRedefine/>
    <w:uiPriority w:val="39"/>
    <w:rsid w:val="008D1228"/>
    <w:pPr>
      <w:tabs>
        <w:tab w:val="left" w:pos="142"/>
        <w:tab w:val="left" w:pos="360"/>
        <w:tab w:val="right" w:leader="dot" w:pos="9072"/>
      </w:tabs>
      <w:spacing w:before="120"/>
      <w:ind w:left="360" w:hanging="360"/>
    </w:pPr>
  </w:style>
  <w:style w:type="paragraph" w:styleId="22">
    <w:name w:val="toc 2"/>
    <w:basedOn w:val="a3"/>
    <w:next w:val="a3"/>
    <w:autoRedefine/>
    <w:semiHidden/>
    <w:pPr>
      <w:ind w:left="240"/>
    </w:pPr>
  </w:style>
  <w:style w:type="character" w:styleId="af1">
    <w:name w:val="Hyperlink"/>
    <w:uiPriority w:val="99"/>
    <w:rPr>
      <w:color w:val="0000FF"/>
      <w:u w:val="single"/>
    </w:rPr>
  </w:style>
  <w:style w:type="character" w:styleId="af2">
    <w:name w:val="annotation reference"/>
    <w:uiPriority w:val="99"/>
    <w:semiHidden/>
    <w:rPr>
      <w:sz w:val="16"/>
      <w:szCs w:val="16"/>
    </w:rPr>
  </w:style>
  <w:style w:type="paragraph" w:styleId="af3">
    <w:name w:val="annotation text"/>
    <w:basedOn w:val="a3"/>
    <w:link w:val="af4"/>
    <w:uiPriority w:val="99"/>
    <w:semiHidden/>
    <w:rPr>
      <w:sz w:val="20"/>
      <w:szCs w:val="20"/>
    </w:rPr>
  </w:style>
  <w:style w:type="paragraph" w:styleId="af5">
    <w:name w:val="annotation subject"/>
    <w:basedOn w:val="af3"/>
    <w:next w:val="af3"/>
    <w:semiHidden/>
    <w:rPr>
      <w:b/>
      <w:bCs/>
    </w:rPr>
  </w:style>
  <w:style w:type="paragraph" w:customStyle="1" w:styleId="ConsPlusDocList">
    <w:name w:val="ConsPlusDocList"/>
    <w:pPr>
      <w:autoSpaceDE w:val="0"/>
      <w:autoSpaceDN w:val="0"/>
      <w:adjustRightInd w:val="0"/>
    </w:pPr>
    <w:rPr>
      <w:rFonts w:ascii="Courier New" w:hAnsi="Courier New" w:cs="Courier New"/>
    </w:rPr>
  </w:style>
  <w:style w:type="paragraph" w:styleId="af6">
    <w:name w:val="List Paragraph"/>
    <w:aliases w:val="Table-Normal,RSHB_Table-Normal,Заголовок_3,Bullet_IRAO,Мой Список"/>
    <w:basedOn w:val="a3"/>
    <w:link w:val="af7"/>
    <w:uiPriority w:val="34"/>
    <w:qFormat/>
    <w:rsid w:val="003D10FA"/>
    <w:pPr>
      <w:ind w:left="720" w:firstLine="0"/>
      <w:contextualSpacing/>
      <w:jc w:val="left"/>
    </w:pPr>
    <w:rPr>
      <w:sz w:val="20"/>
      <w:szCs w:val="20"/>
    </w:rPr>
  </w:style>
  <w:style w:type="character" w:customStyle="1" w:styleId="13">
    <w:name w:val="Заголовок 1 Знак"/>
    <w:link w:val="10"/>
    <w:rsid w:val="00DD5FB1"/>
    <w:rPr>
      <w:b/>
      <w:bCs/>
      <w:kern w:val="32"/>
      <w:sz w:val="24"/>
      <w:szCs w:val="24"/>
    </w:rPr>
  </w:style>
  <w:style w:type="character" w:customStyle="1" w:styleId="51">
    <w:name w:val="Заголовок 5 Знак"/>
    <w:link w:val="50"/>
    <w:rsid w:val="009B6C54"/>
    <w:rPr>
      <w:b/>
      <w:bCs/>
      <w:i/>
      <w:iCs/>
      <w:sz w:val="26"/>
      <w:szCs w:val="26"/>
    </w:rPr>
  </w:style>
  <w:style w:type="paragraph" w:styleId="af8">
    <w:name w:val="Revision"/>
    <w:hidden/>
    <w:uiPriority w:val="99"/>
    <w:semiHidden/>
    <w:rsid w:val="00F16196"/>
    <w:rPr>
      <w:sz w:val="24"/>
      <w:szCs w:val="24"/>
    </w:rPr>
  </w:style>
  <w:style w:type="paragraph" w:customStyle="1" w:styleId="12">
    <w:name w:val="Заголовок_1"/>
    <w:basedOn w:val="af6"/>
    <w:qFormat/>
    <w:rsid w:val="003030A9"/>
    <w:pPr>
      <w:numPr>
        <w:numId w:val="8"/>
      </w:numPr>
      <w:jc w:val="both"/>
    </w:pPr>
    <w:rPr>
      <w:rFonts w:ascii="Calibri" w:eastAsia="Calibri" w:hAnsi="Calibri"/>
      <w:sz w:val="22"/>
      <w:szCs w:val="22"/>
      <w:lang w:eastAsia="en-US"/>
    </w:rPr>
  </w:style>
  <w:style w:type="paragraph" w:customStyle="1" w:styleId="a">
    <w:name w:val="Пункт_Политики"/>
    <w:basedOn w:val="12"/>
    <w:qFormat/>
    <w:rsid w:val="003030A9"/>
    <w:pPr>
      <w:numPr>
        <w:ilvl w:val="1"/>
      </w:numPr>
      <w:tabs>
        <w:tab w:val="num" w:pos="576"/>
      </w:tabs>
      <w:ind w:left="576" w:hanging="576"/>
    </w:pPr>
  </w:style>
  <w:style w:type="character" w:customStyle="1" w:styleId="af7">
    <w:name w:val="Абзац списка Знак"/>
    <w:aliases w:val="Table-Normal Знак,RSHB_Table-Normal Знак,Заголовок_3 Знак,Bullet_IRAO Знак,Мой Список Знак"/>
    <w:link w:val="af6"/>
    <w:uiPriority w:val="34"/>
    <w:rsid w:val="00342A5F"/>
  </w:style>
  <w:style w:type="paragraph" w:styleId="af9">
    <w:name w:val="Body Text"/>
    <w:basedOn w:val="a3"/>
    <w:link w:val="afa"/>
    <w:qFormat/>
    <w:rsid w:val="00342A5F"/>
    <w:pPr>
      <w:spacing w:after="120"/>
    </w:pPr>
  </w:style>
  <w:style w:type="character" w:customStyle="1" w:styleId="afa">
    <w:name w:val="Основной текст Знак"/>
    <w:link w:val="af9"/>
    <w:rsid w:val="00342A5F"/>
    <w:rPr>
      <w:sz w:val="24"/>
      <w:szCs w:val="24"/>
    </w:rPr>
  </w:style>
  <w:style w:type="paragraph" w:customStyle="1" w:styleId="15">
    <w:name w:val="Заголовок №1"/>
    <w:basedOn w:val="10"/>
    <w:link w:val="16"/>
    <w:uiPriority w:val="99"/>
    <w:rsid w:val="003030A9"/>
    <w:pPr>
      <w:numPr>
        <w:numId w:val="0"/>
      </w:numPr>
      <w:tabs>
        <w:tab w:val="left" w:pos="1418"/>
      </w:tabs>
      <w:spacing w:before="240" w:after="240"/>
      <w:ind w:firstLine="709"/>
    </w:pPr>
    <w:rPr>
      <w:bCs w:val="0"/>
      <w:kern w:val="0"/>
    </w:rPr>
  </w:style>
  <w:style w:type="character" w:customStyle="1" w:styleId="16">
    <w:name w:val="Заголовок №1_"/>
    <w:link w:val="15"/>
    <w:uiPriority w:val="99"/>
    <w:locked/>
    <w:rsid w:val="00FB4749"/>
    <w:rPr>
      <w:b/>
      <w:sz w:val="24"/>
      <w:szCs w:val="24"/>
    </w:rPr>
  </w:style>
  <w:style w:type="paragraph" w:customStyle="1" w:styleId="23">
    <w:name w:val="Текст 2"/>
    <w:basedOn w:val="30"/>
    <w:rsid w:val="000604B5"/>
    <w:pPr>
      <w:keepNext w:val="0"/>
      <w:keepLines w:val="0"/>
      <w:spacing w:before="0" w:after="120"/>
    </w:pPr>
    <w:rPr>
      <w:rFonts w:ascii="Times New Roman" w:eastAsia="Times New Roman" w:hAnsi="Times New Roman" w:cs="Times New Roman"/>
      <w:color w:val="auto"/>
    </w:rPr>
  </w:style>
  <w:style w:type="character" w:customStyle="1" w:styleId="31">
    <w:name w:val="Заголовок 3 Знак"/>
    <w:basedOn w:val="a4"/>
    <w:link w:val="30"/>
    <w:semiHidden/>
    <w:rsid w:val="000604B5"/>
    <w:rPr>
      <w:rFonts w:asciiTheme="majorHAnsi" w:eastAsiaTheme="majorEastAsia" w:hAnsiTheme="majorHAnsi" w:cstheme="majorBidi"/>
      <w:color w:val="1F4D78" w:themeColor="accent1" w:themeShade="7F"/>
      <w:sz w:val="24"/>
      <w:szCs w:val="24"/>
    </w:rPr>
  </w:style>
  <w:style w:type="paragraph" w:customStyle="1" w:styleId="11">
    <w:name w:val="Стиль1"/>
    <w:basedOn w:val="15"/>
    <w:link w:val="17"/>
    <w:qFormat/>
    <w:rsid w:val="00997572"/>
    <w:pPr>
      <w:numPr>
        <w:ilvl w:val="1"/>
        <w:numId w:val="6"/>
      </w:numPr>
      <w:spacing w:before="120" w:after="120"/>
      <w:ind w:left="1080"/>
    </w:pPr>
    <w:rPr>
      <w:rFonts w:ascii="Tahoma" w:hAnsi="Tahoma" w:cs="Tahoma"/>
      <w:b w:val="0"/>
    </w:rPr>
  </w:style>
  <w:style w:type="character" w:customStyle="1" w:styleId="17">
    <w:name w:val="Стиль1 Знак"/>
    <w:basedOn w:val="16"/>
    <w:link w:val="11"/>
    <w:rsid w:val="00997572"/>
    <w:rPr>
      <w:rFonts w:ascii="Tahoma" w:hAnsi="Tahoma" w:cs="Tahoma"/>
      <w:b w:val="0"/>
      <w:sz w:val="24"/>
      <w:szCs w:val="24"/>
    </w:rPr>
  </w:style>
  <w:style w:type="character" w:customStyle="1" w:styleId="ms-rtefontface-1">
    <w:name w:val="ms-rtefontface-1"/>
    <w:basedOn w:val="a4"/>
    <w:rsid w:val="00EB5A70"/>
  </w:style>
  <w:style w:type="paragraph" w:styleId="afb">
    <w:name w:val="footnote text"/>
    <w:basedOn w:val="a3"/>
    <w:link w:val="afc"/>
    <w:uiPriority w:val="99"/>
    <w:rsid w:val="005D2D66"/>
    <w:rPr>
      <w:sz w:val="20"/>
      <w:szCs w:val="20"/>
    </w:rPr>
  </w:style>
  <w:style w:type="character" w:customStyle="1" w:styleId="afc">
    <w:name w:val="Текст сноски Знак"/>
    <w:basedOn w:val="a4"/>
    <w:link w:val="afb"/>
    <w:uiPriority w:val="99"/>
    <w:rsid w:val="005D2D66"/>
  </w:style>
  <w:style w:type="character" w:styleId="afd">
    <w:name w:val="footnote reference"/>
    <w:basedOn w:val="a4"/>
    <w:uiPriority w:val="99"/>
    <w:rsid w:val="005D2D66"/>
    <w:rPr>
      <w:vertAlign w:val="superscript"/>
    </w:rPr>
  </w:style>
  <w:style w:type="paragraph" w:customStyle="1" w:styleId="1-">
    <w:name w:val="**Заг1-номер"/>
    <w:basedOn w:val="a3"/>
    <w:next w:val="a3"/>
    <w:rsid w:val="008B4ECB"/>
    <w:pPr>
      <w:keepNext/>
      <w:keepLines/>
      <w:numPr>
        <w:numId w:val="16"/>
      </w:numPr>
      <w:suppressAutoHyphens/>
      <w:spacing w:before="600" w:after="120" w:line="360" w:lineRule="exact"/>
      <w:ind w:firstLine="0"/>
      <w:jc w:val="left"/>
      <w:outlineLvl w:val="0"/>
    </w:pPr>
    <w:rPr>
      <w:b/>
      <w:smallCaps/>
      <w:spacing w:val="20"/>
      <w:sz w:val="40"/>
    </w:rPr>
  </w:style>
  <w:style w:type="paragraph" w:customStyle="1" w:styleId="2-">
    <w:name w:val="**Заг2-номер"/>
    <w:basedOn w:val="a3"/>
    <w:next w:val="a3"/>
    <w:rsid w:val="008B4ECB"/>
    <w:pPr>
      <w:keepNext/>
      <w:keepLines/>
      <w:numPr>
        <w:ilvl w:val="1"/>
        <w:numId w:val="16"/>
      </w:numPr>
      <w:suppressAutoHyphens/>
      <w:spacing w:before="600" w:after="120" w:line="360" w:lineRule="exact"/>
      <w:ind w:firstLine="0"/>
      <w:jc w:val="left"/>
      <w:outlineLvl w:val="1"/>
    </w:pPr>
    <w:rPr>
      <w:b/>
      <w:smallCaps/>
      <w:spacing w:val="20"/>
      <w:sz w:val="36"/>
    </w:rPr>
  </w:style>
  <w:style w:type="paragraph" w:customStyle="1" w:styleId="3-">
    <w:name w:val="**Заг3-номер"/>
    <w:basedOn w:val="a3"/>
    <w:next w:val="a3"/>
    <w:rsid w:val="008B4ECB"/>
    <w:pPr>
      <w:keepNext/>
      <w:keepLines/>
      <w:numPr>
        <w:ilvl w:val="2"/>
        <w:numId w:val="16"/>
      </w:numPr>
      <w:suppressAutoHyphens/>
      <w:spacing w:before="240" w:after="120" w:line="360" w:lineRule="exact"/>
      <w:ind w:firstLine="0"/>
      <w:jc w:val="left"/>
      <w:outlineLvl w:val="2"/>
    </w:pPr>
    <w:rPr>
      <w:b/>
      <w:smallCaps/>
      <w:spacing w:val="20"/>
      <w:sz w:val="30"/>
    </w:rPr>
  </w:style>
  <w:style w:type="paragraph" w:customStyle="1" w:styleId="4-">
    <w:name w:val="**Заг4-номер"/>
    <w:basedOn w:val="a3"/>
    <w:next w:val="a3"/>
    <w:rsid w:val="008B4ECB"/>
    <w:pPr>
      <w:keepNext/>
      <w:keepLines/>
      <w:numPr>
        <w:ilvl w:val="3"/>
        <w:numId w:val="16"/>
      </w:numPr>
      <w:suppressAutoHyphens/>
      <w:spacing w:before="240" w:after="120" w:line="360" w:lineRule="exact"/>
      <w:ind w:firstLine="0"/>
      <w:jc w:val="left"/>
      <w:outlineLvl w:val="3"/>
    </w:pPr>
    <w:rPr>
      <w:b/>
      <w:smallCaps/>
      <w:spacing w:val="20"/>
      <w:sz w:val="26"/>
    </w:rPr>
  </w:style>
  <w:style w:type="paragraph" w:customStyle="1" w:styleId="5-">
    <w:name w:val="**Заг5-номер"/>
    <w:basedOn w:val="a3"/>
    <w:next w:val="a3"/>
    <w:rsid w:val="008B4ECB"/>
    <w:pPr>
      <w:keepNext/>
      <w:keepLines/>
      <w:numPr>
        <w:ilvl w:val="4"/>
        <w:numId w:val="16"/>
      </w:numPr>
      <w:suppressAutoHyphens/>
      <w:spacing w:before="240" w:after="120" w:line="360" w:lineRule="exact"/>
      <w:ind w:firstLine="0"/>
      <w:jc w:val="left"/>
      <w:outlineLvl w:val="4"/>
    </w:pPr>
    <w:rPr>
      <w:b/>
      <w:smallCaps/>
      <w:spacing w:val="20"/>
      <w:sz w:val="26"/>
    </w:rPr>
  </w:style>
  <w:style w:type="paragraph" w:customStyle="1" w:styleId="6-">
    <w:name w:val="**Заг6-номер"/>
    <w:basedOn w:val="a3"/>
    <w:next w:val="a3"/>
    <w:rsid w:val="008B4ECB"/>
    <w:pPr>
      <w:keepNext/>
      <w:keepLines/>
      <w:numPr>
        <w:ilvl w:val="5"/>
        <w:numId w:val="16"/>
      </w:numPr>
      <w:suppressAutoHyphens/>
      <w:spacing w:before="240" w:after="120" w:line="360" w:lineRule="exact"/>
      <w:ind w:firstLine="0"/>
      <w:jc w:val="left"/>
      <w:outlineLvl w:val="5"/>
    </w:pPr>
    <w:rPr>
      <w:b/>
      <w:smallCaps/>
      <w:spacing w:val="20"/>
      <w:sz w:val="26"/>
    </w:rPr>
  </w:style>
  <w:style w:type="character" w:customStyle="1" w:styleId="41">
    <w:name w:val="Заголовок 4 Знак"/>
    <w:basedOn w:val="a4"/>
    <w:link w:val="40"/>
    <w:uiPriority w:val="99"/>
    <w:rsid w:val="00807679"/>
    <w:rPr>
      <w:rFonts w:asciiTheme="majorHAnsi" w:eastAsiaTheme="majorEastAsia" w:hAnsiTheme="majorHAnsi" w:cstheme="majorBidi"/>
      <w:i/>
      <w:iCs/>
      <w:color w:val="2E74B5" w:themeColor="accent1" w:themeShade="BF"/>
      <w:sz w:val="24"/>
      <w:szCs w:val="24"/>
    </w:rPr>
  </w:style>
  <w:style w:type="numbering" w:customStyle="1" w:styleId="123">
    <w:name w:val="**123_список"/>
    <w:rsid w:val="00807679"/>
    <w:pPr>
      <w:numPr>
        <w:numId w:val="18"/>
      </w:numPr>
    </w:pPr>
  </w:style>
  <w:style w:type="character" w:styleId="afe">
    <w:name w:val="Intense Emphasis"/>
    <w:basedOn w:val="a4"/>
    <w:uiPriority w:val="21"/>
    <w:qFormat/>
    <w:rsid w:val="003954A7"/>
    <w:rPr>
      <w:i/>
      <w:iCs/>
      <w:color w:val="5B9BD5" w:themeColor="accent1"/>
    </w:rPr>
  </w:style>
  <w:style w:type="character" w:customStyle="1" w:styleId="af4">
    <w:name w:val="Текст примечания Знак"/>
    <w:basedOn w:val="a4"/>
    <w:link w:val="af3"/>
    <w:uiPriority w:val="99"/>
    <w:semiHidden/>
    <w:rsid w:val="00192745"/>
  </w:style>
  <w:style w:type="paragraph" w:styleId="aff">
    <w:name w:val="Title"/>
    <w:basedOn w:val="a3"/>
    <w:next w:val="a3"/>
    <w:link w:val="aff0"/>
    <w:uiPriority w:val="10"/>
    <w:qFormat/>
    <w:rsid w:val="00192745"/>
    <w:pPr>
      <w:ind w:firstLine="0"/>
      <w:contextualSpacing/>
      <w:jc w:val="left"/>
    </w:pPr>
    <w:rPr>
      <w:rFonts w:asciiTheme="majorHAnsi" w:eastAsiaTheme="majorEastAsia" w:hAnsiTheme="majorHAnsi" w:cstheme="majorBidi"/>
      <w:spacing w:val="-10"/>
      <w:kern w:val="28"/>
      <w:sz w:val="56"/>
      <w:szCs w:val="56"/>
      <w:lang w:eastAsia="en-US"/>
    </w:rPr>
  </w:style>
  <w:style w:type="character" w:customStyle="1" w:styleId="aff0">
    <w:name w:val="Заголовок Знак"/>
    <w:basedOn w:val="a4"/>
    <w:link w:val="aff"/>
    <w:uiPriority w:val="10"/>
    <w:rsid w:val="00192745"/>
    <w:rPr>
      <w:rFonts w:asciiTheme="majorHAnsi" w:eastAsiaTheme="majorEastAsia" w:hAnsiTheme="majorHAnsi" w:cstheme="majorBidi"/>
      <w:spacing w:val="-10"/>
      <w:kern w:val="28"/>
      <w:sz w:val="56"/>
      <w:szCs w:val="56"/>
      <w:lang w:eastAsia="en-US"/>
    </w:rPr>
  </w:style>
  <w:style w:type="character" w:customStyle="1" w:styleId="21">
    <w:name w:val="Заголовок 2 Знак"/>
    <w:basedOn w:val="a4"/>
    <w:link w:val="20"/>
    <w:semiHidden/>
    <w:rsid w:val="00287EDF"/>
    <w:rPr>
      <w:rFonts w:asciiTheme="majorHAnsi" w:eastAsiaTheme="majorEastAsia" w:hAnsiTheme="majorHAnsi" w:cstheme="majorBidi"/>
      <w:color w:val="2E74B5" w:themeColor="accent1" w:themeShade="BF"/>
      <w:sz w:val="26"/>
      <w:szCs w:val="26"/>
    </w:rPr>
  </w:style>
  <w:style w:type="paragraph" w:customStyle="1" w:styleId="5">
    <w:name w:val="Уровень 5"/>
    <w:basedOn w:val="af6"/>
    <w:qFormat/>
    <w:rsid w:val="00287EDF"/>
    <w:pPr>
      <w:numPr>
        <w:ilvl w:val="4"/>
        <w:numId w:val="23"/>
      </w:numPr>
      <w:shd w:val="clear" w:color="auto" w:fill="FFDCB9"/>
      <w:jc w:val="both"/>
    </w:pPr>
    <w:rPr>
      <w:rFonts w:asciiTheme="minorHAnsi" w:eastAsiaTheme="minorHAnsi" w:hAnsiTheme="minorHAnsi" w:cstheme="minorBidi"/>
      <w:szCs w:val="22"/>
      <w:lang w:eastAsia="en-US"/>
    </w:rPr>
  </w:style>
  <w:style w:type="character" w:customStyle="1" w:styleId="ab">
    <w:name w:val="Нижний колонтитул Знак"/>
    <w:basedOn w:val="a4"/>
    <w:link w:val="aa"/>
    <w:uiPriority w:val="99"/>
    <w:rsid w:val="00287EDF"/>
    <w:rPr>
      <w:sz w:val="24"/>
      <w:szCs w:val="24"/>
    </w:rPr>
  </w:style>
  <w:style w:type="paragraph" w:customStyle="1" w:styleId="3">
    <w:name w:val="Уровень 3"/>
    <w:basedOn w:val="af6"/>
    <w:link w:val="32"/>
    <w:qFormat/>
    <w:rsid w:val="00287EDF"/>
    <w:pPr>
      <w:numPr>
        <w:ilvl w:val="2"/>
        <w:numId w:val="23"/>
      </w:numPr>
      <w:jc w:val="both"/>
    </w:pPr>
    <w:rPr>
      <w:rFonts w:asciiTheme="minorHAnsi" w:eastAsiaTheme="minorHAnsi" w:hAnsiTheme="minorHAnsi" w:cstheme="minorBidi"/>
      <w:szCs w:val="22"/>
      <w:lang w:eastAsia="en-US"/>
    </w:rPr>
  </w:style>
  <w:style w:type="paragraph" w:customStyle="1" w:styleId="4">
    <w:name w:val="Уровень 4"/>
    <w:basedOn w:val="af6"/>
    <w:qFormat/>
    <w:rsid w:val="00287EDF"/>
    <w:pPr>
      <w:numPr>
        <w:ilvl w:val="3"/>
        <w:numId w:val="23"/>
      </w:numPr>
      <w:jc w:val="both"/>
    </w:pPr>
    <w:rPr>
      <w:rFonts w:asciiTheme="minorHAnsi" w:eastAsiaTheme="minorHAnsi" w:hAnsiTheme="minorHAnsi" w:cstheme="minorBidi"/>
      <w:szCs w:val="22"/>
      <w:lang w:eastAsia="en-US"/>
    </w:rPr>
  </w:style>
  <w:style w:type="character" w:customStyle="1" w:styleId="32">
    <w:name w:val="Уровень 3 Знак"/>
    <w:basedOn w:val="af7"/>
    <w:link w:val="3"/>
    <w:rsid w:val="00287EDF"/>
    <w:rPr>
      <w:rFonts w:asciiTheme="minorHAnsi" w:eastAsiaTheme="minorHAnsi" w:hAnsiTheme="minorHAnsi" w:cstheme="minorBidi"/>
      <w:szCs w:val="22"/>
      <w:lang w:eastAsia="en-US"/>
    </w:rPr>
  </w:style>
  <w:style w:type="paragraph" w:customStyle="1" w:styleId="2">
    <w:name w:val="Уровень 2"/>
    <w:basedOn w:val="20"/>
    <w:qFormat/>
    <w:rsid w:val="00287EDF"/>
    <w:pPr>
      <w:numPr>
        <w:ilvl w:val="1"/>
        <w:numId w:val="23"/>
      </w:numPr>
      <w:spacing w:before="240" w:after="120"/>
    </w:pPr>
    <w:rPr>
      <w:rFonts w:ascii="Calibri" w:hAnsi="Calibri"/>
      <w:b/>
      <w:bCs/>
      <w:color w:val="auto"/>
      <w:sz w:val="20"/>
      <w:lang w:eastAsia="en-US"/>
    </w:rPr>
  </w:style>
  <w:style w:type="paragraph" w:customStyle="1" w:styleId="1">
    <w:name w:val="Уровень 1"/>
    <w:basedOn w:val="10"/>
    <w:qFormat/>
    <w:rsid w:val="00287EDF"/>
    <w:pPr>
      <w:keepLines/>
      <w:pageBreakBefore/>
      <w:numPr>
        <w:numId w:val="23"/>
      </w:numPr>
      <w:spacing w:before="0"/>
    </w:pPr>
    <w:rPr>
      <w:rFonts w:ascii="Calibri" w:eastAsiaTheme="majorEastAsia" w:hAnsi="Calibri" w:cstheme="majorBidi"/>
      <w:kern w:val="0"/>
      <w:szCs w:val="28"/>
      <w:lang w:eastAsia="en-US"/>
    </w:rPr>
  </w:style>
  <w:style w:type="character" w:customStyle="1" w:styleId="24">
    <w:name w:val="Основной текст (2)_"/>
    <w:basedOn w:val="a4"/>
    <w:link w:val="210"/>
    <w:uiPriority w:val="99"/>
    <w:rsid w:val="00287EDF"/>
    <w:rPr>
      <w:shd w:val="clear" w:color="auto" w:fill="FFFFFF"/>
    </w:rPr>
  </w:style>
  <w:style w:type="character" w:customStyle="1" w:styleId="25">
    <w:name w:val="Основной текст (2) + Полужирный"/>
    <w:basedOn w:val="24"/>
    <w:uiPriority w:val="99"/>
    <w:rsid w:val="00287EDF"/>
    <w:rPr>
      <w:b/>
      <w:bCs/>
      <w:shd w:val="clear" w:color="auto" w:fill="FFFFFF"/>
    </w:rPr>
  </w:style>
  <w:style w:type="paragraph" w:customStyle="1" w:styleId="210">
    <w:name w:val="Основной текст (2)1"/>
    <w:basedOn w:val="a3"/>
    <w:link w:val="24"/>
    <w:uiPriority w:val="99"/>
    <w:rsid w:val="00287EDF"/>
    <w:pPr>
      <w:widowControl w:val="0"/>
      <w:shd w:val="clear" w:color="auto" w:fill="FFFFFF"/>
      <w:spacing w:before="660" w:after="180" w:line="317" w:lineRule="exact"/>
      <w:ind w:hanging="720"/>
    </w:pPr>
    <w:rPr>
      <w:sz w:val="20"/>
      <w:szCs w:val="20"/>
    </w:rPr>
  </w:style>
  <w:style w:type="character" w:customStyle="1" w:styleId="aff1">
    <w:name w:val="Сноска_"/>
    <w:basedOn w:val="a4"/>
    <w:link w:val="aff2"/>
    <w:uiPriority w:val="99"/>
    <w:rsid w:val="00287EDF"/>
    <w:rPr>
      <w:b/>
      <w:bCs/>
      <w:sz w:val="18"/>
      <w:szCs w:val="18"/>
      <w:shd w:val="clear" w:color="auto" w:fill="FFFFFF"/>
    </w:rPr>
  </w:style>
  <w:style w:type="character" w:customStyle="1" w:styleId="aff3">
    <w:name w:val="Сноска + Не полужирный"/>
    <w:basedOn w:val="aff1"/>
    <w:uiPriority w:val="99"/>
    <w:rsid w:val="00287EDF"/>
    <w:rPr>
      <w:b w:val="0"/>
      <w:bCs w:val="0"/>
      <w:sz w:val="18"/>
      <w:szCs w:val="18"/>
      <w:shd w:val="clear" w:color="auto" w:fill="FFFFFF"/>
    </w:rPr>
  </w:style>
  <w:style w:type="paragraph" w:customStyle="1" w:styleId="aff2">
    <w:name w:val="Сноска"/>
    <w:basedOn w:val="a3"/>
    <w:link w:val="aff1"/>
    <w:uiPriority w:val="99"/>
    <w:rsid w:val="00287EDF"/>
    <w:pPr>
      <w:widowControl w:val="0"/>
      <w:shd w:val="clear" w:color="auto" w:fill="FFFFFF"/>
      <w:spacing w:line="240" w:lineRule="atLeast"/>
      <w:ind w:firstLine="0"/>
      <w:jc w:val="left"/>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5360">
      <w:bodyDiv w:val="1"/>
      <w:marLeft w:val="0"/>
      <w:marRight w:val="0"/>
      <w:marTop w:val="0"/>
      <w:marBottom w:val="0"/>
      <w:divBdr>
        <w:top w:val="none" w:sz="0" w:space="0" w:color="auto"/>
        <w:left w:val="none" w:sz="0" w:space="0" w:color="auto"/>
        <w:bottom w:val="none" w:sz="0" w:space="0" w:color="auto"/>
        <w:right w:val="none" w:sz="0" w:space="0" w:color="auto"/>
      </w:divBdr>
      <w:divsChild>
        <w:div w:id="589318389">
          <w:marLeft w:val="0"/>
          <w:marRight w:val="0"/>
          <w:marTop w:val="0"/>
          <w:marBottom w:val="0"/>
          <w:divBdr>
            <w:top w:val="none" w:sz="0" w:space="0" w:color="auto"/>
            <w:left w:val="none" w:sz="0" w:space="0" w:color="auto"/>
            <w:bottom w:val="none" w:sz="0" w:space="0" w:color="auto"/>
            <w:right w:val="none" w:sz="0" w:space="0" w:color="auto"/>
          </w:divBdr>
        </w:div>
      </w:divsChild>
    </w:div>
    <w:div w:id="637610764">
      <w:bodyDiv w:val="1"/>
      <w:marLeft w:val="0"/>
      <w:marRight w:val="0"/>
      <w:marTop w:val="0"/>
      <w:marBottom w:val="0"/>
      <w:divBdr>
        <w:top w:val="none" w:sz="0" w:space="0" w:color="auto"/>
        <w:left w:val="none" w:sz="0" w:space="0" w:color="auto"/>
        <w:bottom w:val="none" w:sz="0" w:space="0" w:color="auto"/>
        <w:right w:val="none" w:sz="0" w:space="0" w:color="auto"/>
      </w:divBdr>
    </w:div>
    <w:div w:id="126256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orilsk-tavs.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norilsk-tavs.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ilsk-tavs.ru/" TargetMode="External"/><Relationship Id="rId5" Type="http://schemas.openxmlformats.org/officeDocument/2006/relationships/webSettings" Target="webSettings.xml"/><Relationship Id="rId15" Type="http://schemas.openxmlformats.org/officeDocument/2006/relationships/hyperlink" Target="http://www.norilsk-tavs.ru/" TargetMode="External"/><Relationship Id="rId23" Type="http://schemas.openxmlformats.org/officeDocument/2006/relationships/theme" Target="theme/theme1.xml"/><Relationship Id="rId10" Type="http://schemas.openxmlformats.org/officeDocument/2006/relationships/hyperlink" Target="http://www.norilsk-tavs.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orilsk-tavs.ru/" TargetMode="External"/><Relationship Id="rId14" Type="http://schemas.openxmlformats.org/officeDocument/2006/relationships/hyperlink" Target="http://www.norilsk-tavs.r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norilsk-tavs.ru/" TargetMode="External"/><Relationship Id="rId1" Type="http://schemas.openxmlformats.org/officeDocument/2006/relationships/hyperlink" Target="https://______.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norilsk-tav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5D490-ACD2-4DBF-A2FF-9F0A6E0EF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1902</Words>
  <Characters>15060</Characters>
  <Application>Microsoft Office Word</Application>
  <DocSecurity>0</DocSecurity>
  <Lines>125</Lines>
  <Paragraphs>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 GMK NN</Company>
  <LinksUpToDate>false</LinksUpToDate>
  <CharactersWithSpaces>16929</CharactersWithSpaces>
  <SharedDoc>false</SharedDoc>
  <HLinks>
    <vt:vector size="48" baseType="variant">
      <vt:variant>
        <vt:i4>327752</vt:i4>
      </vt:variant>
      <vt:variant>
        <vt:i4>45</vt:i4>
      </vt:variant>
      <vt:variant>
        <vt:i4>0</vt:i4>
      </vt:variant>
      <vt:variant>
        <vt:i4>5</vt:i4>
      </vt:variant>
      <vt:variant>
        <vt:lpwstr>http://www.nornik.ru/</vt:lpwstr>
      </vt:variant>
      <vt:variant>
        <vt:lpwstr/>
      </vt:variant>
      <vt:variant>
        <vt:i4>1376309</vt:i4>
      </vt:variant>
      <vt:variant>
        <vt:i4>38</vt:i4>
      </vt:variant>
      <vt:variant>
        <vt:i4>0</vt:i4>
      </vt:variant>
      <vt:variant>
        <vt:i4>5</vt:i4>
      </vt:variant>
      <vt:variant>
        <vt:lpwstr/>
      </vt:variant>
      <vt:variant>
        <vt:lpwstr>_Toc479010959</vt:lpwstr>
      </vt:variant>
      <vt:variant>
        <vt:i4>1376309</vt:i4>
      </vt:variant>
      <vt:variant>
        <vt:i4>32</vt:i4>
      </vt:variant>
      <vt:variant>
        <vt:i4>0</vt:i4>
      </vt:variant>
      <vt:variant>
        <vt:i4>5</vt:i4>
      </vt:variant>
      <vt:variant>
        <vt:lpwstr/>
      </vt:variant>
      <vt:variant>
        <vt:lpwstr>_Toc479010958</vt:lpwstr>
      </vt:variant>
      <vt:variant>
        <vt:i4>1376309</vt:i4>
      </vt:variant>
      <vt:variant>
        <vt:i4>26</vt:i4>
      </vt:variant>
      <vt:variant>
        <vt:i4>0</vt:i4>
      </vt:variant>
      <vt:variant>
        <vt:i4>5</vt:i4>
      </vt:variant>
      <vt:variant>
        <vt:lpwstr/>
      </vt:variant>
      <vt:variant>
        <vt:lpwstr>_Toc479010957</vt:lpwstr>
      </vt:variant>
      <vt:variant>
        <vt:i4>1376309</vt:i4>
      </vt:variant>
      <vt:variant>
        <vt:i4>20</vt:i4>
      </vt:variant>
      <vt:variant>
        <vt:i4>0</vt:i4>
      </vt:variant>
      <vt:variant>
        <vt:i4>5</vt:i4>
      </vt:variant>
      <vt:variant>
        <vt:lpwstr/>
      </vt:variant>
      <vt:variant>
        <vt:lpwstr>_Toc479010956</vt:lpwstr>
      </vt:variant>
      <vt:variant>
        <vt:i4>1376309</vt:i4>
      </vt:variant>
      <vt:variant>
        <vt:i4>14</vt:i4>
      </vt:variant>
      <vt:variant>
        <vt:i4>0</vt:i4>
      </vt:variant>
      <vt:variant>
        <vt:i4>5</vt:i4>
      </vt:variant>
      <vt:variant>
        <vt:lpwstr/>
      </vt:variant>
      <vt:variant>
        <vt:lpwstr>_Toc479010955</vt:lpwstr>
      </vt:variant>
      <vt:variant>
        <vt:i4>1376309</vt:i4>
      </vt:variant>
      <vt:variant>
        <vt:i4>8</vt:i4>
      </vt:variant>
      <vt:variant>
        <vt:i4>0</vt:i4>
      </vt:variant>
      <vt:variant>
        <vt:i4>5</vt:i4>
      </vt:variant>
      <vt:variant>
        <vt:lpwstr/>
      </vt:variant>
      <vt:variant>
        <vt:lpwstr>_Toc479010954</vt:lpwstr>
      </vt:variant>
      <vt:variant>
        <vt:i4>1376309</vt:i4>
      </vt:variant>
      <vt:variant>
        <vt:i4>2</vt:i4>
      </vt:variant>
      <vt:variant>
        <vt:i4>0</vt:i4>
      </vt:variant>
      <vt:variant>
        <vt:i4>5</vt:i4>
      </vt:variant>
      <vt:variant>
        <vt:lpwstr/>
      </vt:variant>
      <vt:variant>
        <vt:lpwstr>_Toc479010953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Салихова Е.Л.</dc:creator>
  <cp:keywords/>
  <dc:description/>
  <cp:lastModifiedBy>Головко Анна Владимировна</cp:lastModifiedBy>
  <cp:revision>3</cp:revision>
  <cp:lastPrinted>2021-03-15T03:36:00Z</cp:lastPrinted>
  <dcterms:created xsi:type="dcterms:W3CDTF">2023-08-01T10:55:00Z</dcterms:created>
  <dcterms:modified xsi:type="dcterms:W3CDTF">2023-08-01T10:56:00Z</dcterms:modified>
</cp:coreProperties>
</file>